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A04F0" w:rsidRDefault="001C52E8"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268" w:rsidRDefault="00B74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yp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Dca&#10;3KmDAgAADwUAAA4AAAAAAAAAAAAAAAAALgIAAGRycy9lMm9Eb2MueG1sUEsBAi0AFAAGAAgAAAAh&#10;AO15ivvfAAAADAEAAA8AAAAAAAAAAAAAAAAA3QQAAGRycy9kb3ducmV2LnhtbFBLBQYAAAAABAAE&#10;APMAAADpBQAAAAA=&#10;" stroked="f">
                <v:textbox>
                  <w:txbxContent>
                    <w:p w:rsidR="00CD7A89" w:rsidRDefault="00CD7A89"/>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CD7A89" w:rsidRPr="00CD7A89">
        <w:rPr>
          <w:rFonts w:asciiTheme="majorHAnsi" w:hAnsiTheme="majorHAnsi" w:cs="Times New Roman"/>
          <w:color w:val="000000"/>
          <w:sz w:val="24"/>
          <w:szCs w:val="24"/>
          <w:u w:val="single"/>
          <w:lang w:val="it-IT"/>
        </w:rPr>
        <w:t>9607</w:t>
      </w:r>
      <w:r w:rsidR="004F2BD6" w:rsidRPr="00681AC1">
        <w:rPr>
          <w:rFonts w:asciiTheme="majorHAnsi" w:hAnsiTheme="majorHAnsi" w:cs="Times New Roman"/>
          <w:color w:val="000000"/>
          <w:sz w:val="24"/>
          <w:szCs w:val="24"/>
          <w:u w:val="single"/>
          <w:lang w:val="it-IT"/>
        </w:rPr>
        <w:t>/5 (</w:t>
      </w:r>
      <w:r w:rsidR="00896897">
        <w:rPr>
          <w:rFonts w:asciiTheme="majorHAnsi" w:hAnsiTheme="majorHAnsi" w:cs="Times New Roman"/>
          <w:color w:val="000000"/>
          <w:sz w:val="24"/>
          <w:szCs w:val="24"/>
          <w:u w:val="single"/>
          <w:lang w:val="it-IT"/>
        </w:rPr>
        <w:t>32/19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5538E7">
        <w:rPr>
          <w:rFonts w:asciiTheme="majorHAnsi" w:hAnsiTheme="majorHAnsi" w:cs="Times New Roman"/>
          <w:color w:val="000000"/>
          <w:sz w:val="24"/>
          <w:szCs w:val="24"/>
          <w:u w:val="single"/>
          <w:lang w:val="it-IT"/>
        </w:rPr>
        <w:t>25</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896897">
        <w:rPr>
          <w:rFonts w:asciiTheme="majorHAnsi" w:hAnsiTheme="majorHAnsi" w:cs="Times New Roman"/>
          <w:color w:val="000000"/>
          <w:sz w:val="24"/>
          <w:szCs w:val="24"/>
          <w:u w:val="single"/>
          <w:lang w:val="it-IT"/>
        </w:rPr>
        <w:t>04.10</w:t>
      </w:r>
      <w:r w:rsidR="006E6853">
        <w:rPr>
          <w:rFonts w:asciiTheme="majorHAnsi" w:hAnsiTheme="majorHAnsi" w:cs="Times New Roman"/>
          <w:color w:val="000000"/>
          <w:sz w:val="24"/>
          <w:szCs w:val="24"/>
          <w:u w:val="single"/>
          <w:lang w:val="it-IT"/>
        </w:rPr>
        <w:t>.2019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5538E7"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Materijal za kontaktnu mrežu</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CD7A89">
        <w:rPr>
          <w:rFonts w:asciiTheme="majorHAnsi" w:hAnsiTheme="majorHAnsi" w:cs="Times New Roman"/>
          <w:b/>
          <w:color w:val="C00000"/>
          <w:sz w:val="32"/>
          <w:szCs w:val="32"/>
          <w:u w:val="single"/>
          <w:lang w:val="it-IT"/>
        </w:rPr>
        <w:t>9607</w:t>
      </w:r>
      <w:r w:rsidRPr="00681AC1">
        <w:rPr>
          <w:rFonts w:asciiTheme="majorHAnsi" w:hAnsiTheme="majorHAnsi" w:cs="Times New Roman"/>
          <w:b/>
          <w:color w:val="C00000"/>
          <w:sz w:val="32"/>
          <w:szCs w:val="32"/>
          <w:u w:val="single"/>
          <w:lang w:val="it-IT"/>
        </w:rPr>
        <w:t>/5 (</w:t>
      </w:r>
      <w:r w:rsidR="00896897">
        <w:rPr>
          <w:rFonts w:asciiTheme="majorHAnsi" w:hAnsiTheme="majorHAnsi" w:cs="Times New Roman"/>
          <w:b/>
          <w:color w:val="C00000"/>
          <w:sz w:val="32"/>
          <w:szCs w:val="32"/>
          <w:u w:val="single"/>
          <w:lang w:val="it-IT"/>
        </w:rPr>
        <w:t>32/19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0261C7">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7</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13</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14</w:t>
        </w:r>
        <w:r w:rsidR="000261C7" w:rsidRPr="00BA04F0">
          <w:rPr>
            <w:rFonts w:asciiTheme="majorHAnsi" w:hAnsiTheme="majorHAnsi" w:cs="Times New Roman"/>
            <w:noProof/>
            <w:webHidden/>
            <w:sz w:val="24"/>
            <w:szCs w:val="24"/>
          </w:rPr>
          <w:fldChar w:fldCharType="end"/>
        </w:r>
      </w:hyperlink>
      <w:hyperlink w:anchor="_Toc418775201" w:history="1"/>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15</w:t>
        </w:r>
        <w:r w:rsidR="000261C7" w:rsidRPr="00BA04F0">
          <w:rPr>
            <w:rFonts w:asciiTheme="majorHAnsi" w:hAnsiTheme="majorHAnsi" w:cs="Times New Roman"/>
            <w:noProof/>
            <w:webHidden/>
            <w:sz w:val="24"/>
            <w:szCs w:val="24"/>
          </w:rPr>
          <w:fldChar w:fldCharType="end"/>
        </w:r>
      </w:hyperlink>
    </w:p>
    <w:p w:rsidR="005B2414" w:rsidRDefault="00E03450"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16</w:t>
        </w:r>
        <w:r w:rsidR="000261C7" w:rsidRPr="00BA04F0">
          <w:rPr>
            <w:rFonts w:asciiTheme="majorHAnsi" w:hAnsiTheme="majorHAnsi" w:cs="Times New Roman"/>
            <w:noProof/>
            <w:webHidden/>
            <w:sz w:val="24"/>
            <w:szCs w:val="24"/>
          </w:rPr>
          <w:fldChar w:fldCharType="end"/>
        </w:r>
      </w:hyperlink>
    </w:p>
    <w:p w:rsidR="00EF4BFA" w:rsidRDefault="00E03450"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E0345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18</w:t>
        </w:r>
        <w:r w:rsidR="000261C7" w:rsidRPr="00BA04F0">
          <w:rPr>
            <w:rFonts w:asciiTheme="majorHAnsi" w:hAnsiTheme="majorHAnsi" w:cs="Times New Roman"/>
            <w:noProof/>
            <w:webHidden/>
            <w:sz w:val="24"/>
            <w:szCs w:val="24"/>
          </w:rPr>
          <w:fldChar w:fldCharType="end"/>
        </w:r>
      </w:hyperlink>
    </w:p>
    <w:p w:rsidR="005B2414" w:rsidRPr="00BA04F0" w:rsidRDefault="00E0345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24</w:t>
        </w:r>
        <w:r w:rsidR="000261C7" w:rsidRPr="00BA04F0">
          <w:rPr>
            <w:rFonts w:asciiTheme="majorHAnsi" w:hAnsiTheme="majorHAnsi" w:cs="Times New Roman"/>
            <w:noProof/>
            <w:webHidden/>
            <w:sz w:val="24"/>
            <w:szCs w:val="24"/>
          </w:rPr>
          <w:fldChar w:fldCharType="end"/>
        </w:r>
      </w:hyperlink>
    </w:p>
    <w:p w:rsidR="005B2414" w:rsidRPr="00BA04F0" w:rsidRDefault="00E0345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26</w:t>
        </w:r>
        <w:r w:rsidR="000261C7" w:rsidRPr="00BA04F0">
          <w:rPr>
            <w:rFonts w:asciiTheme="majorHAnsi" w:hAnsiTheme="majorHAnsi" w:cs="Times New Roman"/>
            <w:noProof/>
            <w:webHidden/>
            <w:sz w:val="24"/>
            <w:szCs w:val="24"/>
          </w:rPr>
          <w:fldChar w:fldCharType="end"/>
        </w:r>
      </w:hyperlink>
    </w:p>
    <w:p w:rsidR="005B2414" w:rsidRPr="00BA04F0" w:rsidRDefault="00E0345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27</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28</w:t>
        </w:r>
        <w:r w:rsidR="000261C7" w:rsidRPr="00BA04F0">
          <w:rPr>
            <w:rFonts w:asciiTheme="majorHAnsi" w:hAnsiTheme="majorHAnsi" w:cs="Times New Roman"/>
            <w:noProof/>
            <w:webHidden/>
            <w:sz w:val="24"/>
            <w:szCs w:val="24"/>
          </w:rPr>
          <w:fldChar w:fldCharType="end"/>
        </w:r>
      </w:hyperlink>
    </w:p>
    <w:p w:rsidR="005B2414" w:rsidRPr="00BA04F0" w:rsidRDefault="00E0345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29</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33</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38</w:t>
        </w:r>
        <w:r w:rsidR="000261C7" w:rsidRPr="00BA04F0">
          <w:rPr>
            <w:rFonts w:asciiTheme="majorHAnsi" w:hAnsiTheme="majorHAnsi" w:cs="Times New Roman"/>
            <w:noProof/>
            <w:webHidden/>
            <w:sz w:val="24"/>
            <w:szCs w:val="24"/>
          </w:rPr>
          <w:fldChar w:fldCharType="end"/>
        </w:r>
      </w:hyperlink>
    </w:p>
    <w:p w:rsidR="005B2414" w:rsidRPr="00BA04F0" w:rsidRDefault="00E0345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44</w:t>
        </w:r>
        <w:r w:rsidR="000261C7" w:rsidRPr="00BA04F0">
          <w:rPr>
            <w:rFonts w:asciiTheme="majorHAnsi" w:hAnsiTheme="majorHAnsi" w:cs="Times New Roman"/>
            <w:noProof/>
            <w:webHidden/>
            <w:sz w:val="24"/>
            <w:szCs w:val="24"/>
          </w:rPr>
          <w:fldChar w:fldCharType="end"/>
        </w:r>
      </w:hyperlink>
    </w:p>
    <w:p w:rsidR="005B2414" w:rsidRDefault="00E03450">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261C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261C7" w:rsidRPr="00BA04F0">
          <w:rPr>
            <w:rFonts w:asciiTheme="majorHAnsi" w:hAnsiTheme="majorHAnsi" w:cs="Times New Roman"/>
            <w:noProof/>
            <w:webHidden/>
            <w:sz w:val="24"/>
            <w:szCs w:val="24"/>
          </w:rPr>
        </w:r>
        <w:r w:rsidR="000261C7" w:rsidRPr="00BA04F0">
          <w:rPr>
            <w:rFonts w:asciiTheme="majorHAnsi" w:hAnsiTheme="majorHAnsi" w:cs="Times New Roman"/>
            <w:noProof/>
            <w:webHidden/>
            <w:sz w:val="24"/>
            <w:szCs w:val="24"/>
          </w:rPr>
          <w:fldChar w:fldCharType="separate"/>
        </w:r>
        <w:r w:rsidR="00353942">
          <w:rPr>
            <w:rFonts w:asciiTheme="majorHAnsi" w:hAnsiTheme="majorHAnsi" w:cs="Times New Roman"/>
            <w:noProof/>
            <w:webHidden/>
            <w:sz w:val="24"/>
            <w:szCs w:val="24"/>
          </w:rPr>
          <w:t>45</w:t>
        </w:r>
        <w:r w:rsidR="000261C7"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261C7"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6E6853"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5538E7" w:rsidP="00AA39AC">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Vesna Praščević</w:t>
            </w:r>
            <w:r w:rsidR="007324DE">
              <w:rPr>
                <w:rFonts w:asciiTheme="majorHAnsi" w:hAnsiTheme="majorHAnsi" w:cs="Times New Roman"/>
                <w:b/>
                <w:color w:val="000000"/>
                <w:sz w:val="23"/>
                <w:szCs w:val="23"/>
                <w:lang w:val="sr-Latn-CS"/>
              </w:rPr>
              <w:t>,</w:t>
            </w:r>
            <w:r w:rsidR="000471EB">
              <w:rPr>
                <w:rFonts w:asciiTheme="majorHAnsi" w:hAnsiTheme="majorHAnsi" w:cs="Times New Roman"/>
                <w:b/>
                <w:color w:val="000000"/>
                <w:lang w:val="sr-Latn-CS"/>
              </w:rPr>
              <w:t>dipl</w:t>
            </w:r>
            <w:r w:rsidR="007324DE" w:rsidRPr="008A595F">
              <w:rPr>
                <w:rFonts w:asciiTheme="majorHAnsi" w:hAnsiTheme="majorHAnsi" w:cs="Times New Roman"/>
                <w:b/>
                <w:color w:val="000000"/>
                <w:lang w:val="sr-Latn-CS"/>
              </w:rPr>
              <w:t>.</w:t>
            </w:r>
            <w:r w:rsidR="00AA39AC">
              <w:rPr>
                <w:rFonts w:asciiTheme="majorHAnsi" w:hAnsiTheme="majorHAnsi" w:cs="Times New Roman"/>
                <w:b/>
                <w:color w:val="000000"/>
                <w:lang w:val="sr-Latn-CS"/>
              </w:rPr>
              <w:t>el</w:t>
            </w:r>
            <w:r w:rsidR="007324DE"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D34AF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D34AF6">
              <w:rPr>
                <w:rFonts w:asciiTheme="majorHAnsi" w:hAnsiTheme="majorHAnsi" w:cs="Times New Roman"/>
                <w:b/>
                <w:color w:val="000000"/>
                <w:sz w:val="23"/>
                <w:szCs w:val="23"/>
              </w:rPr>
              <w:t>4</w:t>
            </w:r>
            <w:r w:rsidR="00D34AF6">
              <w:rPr>
                <w:rFonts w:asciiTheme="majorHAnsi" w:hAnsiTheme="majorHAnsi" w:cs="Times New Roman"/>
                <w:b/>
                <w:color w:val="000000"/>
                <w:sz w:val="23"/>
                <w:szCs w:val="23"/>
              </w:rPr>
              <w:t>20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5538E7">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5538E7">
              <w:rPr>
                <w:rFonts w:asciiTheme="majorHAnsi" w:hAnsiTheme="majorHAnsi" w:cs="Verdana"/>
                <w:b/>
                <w:bCs/>
                <w:sz w:val="23"/>
                <w:szCs w:val="23"/>
                <w:lang w:val="sr-Latn-CS"/>
              </w:rPr>
              <w:t>materijala za kontaktnu mrežu</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A5AA1" w:rsidTr="00C0566E">
        <w:tc>
          <w:tcPr>
            <w:tcW w:w="9179" w:type="dxa"/>
            <w:tcBorders>
              <w:top w:val="single" w:sz="4" w:space="0" w:color="auto"/>
              <w:bottom w:val="single" w:sz="4" w:space="0" w:color="auto"/>
            </w:tcBorders>
          </w:tcPr>
          <w:p w:rsidR="00B460F9" w:rsidRPr="005538E7" w:rsidRDefault="005538E7" w:rsidP="00C0566E">
            <w:pPr>
              <w:spacing w:after="0" w:line="240" w:lineRule="auto"/>
              <w:rPr>
                <w:rFonts w:asciiTheme="majorHAnsi" w:hAnsiTheme="majorHAnsi" w:cs="Times New Roman"/>
                <w:color w:val="000000"/>
                <w:sz w:val="24"/>
                <w:szCs w:val="24"/>
              </w:rPr>
            </w:pPr>
            <w:r w:rsidRPr="005538E7">
              <w:rPr>
                <w:rFonts w:asciiTheme="majorHAnsi" w:eastAsia="Times New Roman" w:hAnsiTheme="majorHAnsi" w:cs="Times New Roman"/>
                <w:sz w:val="24"/>
                <w:szCs w:val="24"/>
              </w:rPr>
              <w:t>31700000-3 Elektronicke, elektromehanicke i elektrotehnicke potrepštine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090ECA">
        <w:rPr>
          <w:rFonts w:asciiTheme="majorHAnsi" w:hAnsiTheme="majorHAnsi" w:cs="Times New Roman"/>
          <w:b/>
          <w:color w:val="000000"/>
          <w:sz w:val="24"/>
          <w:szCs w:val="24"/>
          <w:u w:val="single"/>
          <w:lang w:val="pl-PL"/>
        </w:rPr>
        <w:t>3</w:t>
      </w:r>
      <w:r w:rsidR="005538E7">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1F7593"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233605" w:rsidRDefault="008E7E34" w:rsidP="008E7E34">
      <w:pPr>
        <w:spacing w:after="0" w:line="240" w:lineRule="auto"/>
        <w:ind w:firstLine="426"/>
        <w:jc w:val="both"/>
        <w:rPr>
          <w:rFonts w:ascii="Times New Roman" w:hAnsi="Times New Roman" w:cs="Times New Roman"/>
          <w:color w:val="000000"/>
          <w:sz w:val="10"/>
          <w:szCs w:val="10"/>
        </w:rPr>
      </w:pPr>
    </w:p>
    <w:p w:rsidR="008E7E34"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1F7593" w:rsidRPr="001F7593" w:rsidRDefault="001F7593" w:rsidP="008E7E34">
      <w:pPr>
        <w:spacing w:after="0" w:line="240" w:lineRule="auto"/>
        <w:ind w:firstLine="426"/>
        <w:jc w:val="both"/>
        <w:rPr>
          <w:rFonts w:asciiTheme="majorHAnsi" w:hAnsiTheme="majorHAnsi" w:cs="Times New Roman"/>
          <w:color w:val="000000"/>
          <w:sz w:val="10"/>
          <w:szCs w:val="10"/>
        </w:rPr>
      </w:pPr>
    </w:p>
    <w:p w:rsidR="001F7593" w:rsidRPr="00DF295A" w:rsidRDefault="001F7593" w:rsidP="001F759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DF295A">
        <w:rPr>
          <w:rFonts w:asciiTheme="majorHAnsi" w:hAnsiTheme="majorHAnsi" w:cs="Times New Roman"/>
          <w:color w:val="000000"/>
          <w:sz w:val="23"/>
          <w:szCs w:val="23"/>
        </w:rPr>
        <w:t>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F7593" w:rsidRPr="00FA2239" w:rsidTr="00171DF2">
        <w:trPr>
          <w:trHeight w:val="354"/>
        </w:trPr>
        <w:tc>
          <w:tcPr>
            <w:tcW w:w="9287" w:type="dxa"/>
          </w:tcPr>
          <w:p w:rsidR="001F7593" w:rsidRPr="00DF295A" w:rsidRDefault="001F7593" w:rsidP="00171DF2">
            <w:pPr>
              <w:spacing w:after="0" w:line="240" w:lineRule="auto"/>
              <w:jc w:val="both"/>
              <w:rPr>
                <w:rFonts w:asciiTheme="majorHAnsi" w:hAnsiTheme="majorHAnsi" w:cs="Times New Roman"/>
                <w:i/>
                <w:iCs/>
                <w:color w:val="000000"/>
                <w:sz w:val="10"/>
                <w:szCs w:val="10"/>
                <w:lang w:val="sr-Latn-CS"/>
              </w:rPr>
            </w:pPr>
          </w:p>
          <w:p w:rsidR="001F7593" w:rsidRPr="00524A02" w:rsidRDefault="001F7593" w:rsidP="00171DF2">
            <w:pPr>
              <w:spacing w:after="0" w:line="240" w:lineRule="auto"/>
              <w:jc w:val="both"/>
              <w:rPr>
                <w:rFonts w:ascii="Cambria" w:hAnsi="Cambria" w:cs="Times New Roman"/>
                <w:color w:val="000000"/>
                <w:sz w:val="24"/>
                <w:szCs w:val="24"/>
                <w:lang w:val="sr-Latn-CS"/>
              </w:rPr>
            </w:pPr>
            <w:r w:rsidRPr="00171DF2">
              <w:rPr>
                <w:rFonts w:asciiTheme="majorHAnsi" w:hAnsiTheme="majorHAnsi" w:cs="Times New Roman"/>
                <w:i/>
                <w:iCs/>
                <w:color w:val="000000"/>
                <w:sz w:val="24"/>
                <w:szCs w:val="24"/>
                <w:lang w:val="sr-Latn-CS"/>
              </w:rPr>
              <w:t xml:space="preserve">Dostaviti kataloške ili proizvođačke crteže </w:t>
            </w:r>
            <w:r w:rsidRPr="00171DF2">
              <w:rPr>
                <w:rFonts w:asciiTheme="majorHAnsi" w:hAnsiTheme="majorHAnsi" w:cs="Times New Roman"/>
                <w:i/>
                <w:iCs/>
                <w:sz w:val="23"/>
                <w:szCs w:val="23"/>
                <w:lang w:val="sr-Latn-CS"/>
              </w:rPr>
              <w:t>za sve stavke specifikacije</w:t>
            </w:r>
            <w:r w:rsidR="00171DF2">
              <w:rPr>
                <w:rFonts w:asciiTheme="majorHAnsi" w:hAnsiTheme="majorHAnsi" w:cs="Times New Roman"/>
                <w:i/>
                <w:iCs/>
                <w:sz w:val="23"/>
                <w:szCs w:val="23"/>
                <w:lang w:val="sr-Latn-CS"/>
              </w:rPr>
              <w:t xml:space="preserve"> prema katalogu ZJŽ 99/76.</w:t>
            </w:r>
          </w:p>
        </w:tc>
      </w:tr>
    </w:tbl>
    <w:p w:rsidR="00E30055" w:rsidRPr="00233605" w:rsidRDefault="00E30055" w:rsidP="00E30055">
      <w:pPr>
        <w:spacing w:after="0" w:line="240" w:lineRule="auto"/>
        <w:jc w:val="both"/>
        <w:rPr>
          <w:rFonts w:asciiTheme="majorHAnsi" w:hAnsiTheme="majorHAnsi" w:cs="Times New Roman"/>
          <w:color w:val="000000"/>
          <w:sz w:val="10"/>
          <w:szCs w:val="10"/>
        </w:rPr>
      </w:pPr>
    </w:p>
    <w:p w:rsidR="004A56AB" w:rsidRDefault="004A56AB" w:rsidP="004A56AB">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4A56AB" w:rsidRPr="00F121FD" w:rsidRDefault="004A56AB" w:rsidP="004A56AB">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A56AB" w:rsidRPr="00DC2194" w:rsidTr="004A56AB">
        <w:trPr>
          <w:trHeight w:val="354"/>
        </w:trPr>
        <w:tc>
          <w:tcPr>
            <w:tcW w:w="9287" w:type="dxa"/>
          </w:tcPr>
          <w:p w:rsidR="004A56AB" w:rsidRPr="0058029A" w:rsidRDefault="00233605" w:rsidP="0058029A">
            <w:pPr>
              <w:spacing w:after="0" w:line="240" w:lineRule="auto"/>
              <w:jc w:val="both"/>
              <w:rPr>
                <w:rFonts w:ascii="Cambria" w:hAnsi="Cambria" w:cs="Times New Roman"/>
                <w:i/>
                <w:iCs/>
                <w:sz w:val="23"/>
                <w:szCs w:val="23"/>
                <w:lang w:val="sr-Latn-CS"/>
              </w:rPr>
            </w:pPr>
            <w:r w:rsidRPr="00171DF2">
              <w:rPr>
                <w:rFonts w:ascii="Cambria" w:hAnsi="Cambria" w:cs="Times New Roman"/>
                <w:i/>
                <w:iCs/>
                <w:sz w:val="23"/>
                <w:szCs w:val="23"/>
                <w:lang w:val="sr-Latn-CS"/>
              </w:rPr>
              <w:lastRenderedPageBreak/>
              <w:t xml:space="preserve">Dostaviti ateste, </w:t>
            </w:r>
            <w:r w:rsidRPr="00171DF2">
              <w:rPr>
                <w:rFonts w:asciiTheme="majorHAnsi" w:hAnsiTheme="majorHAnsi" w:cs="Times New Roman"/>
                <w:i/>
                <w:iCs/>
                <w:sz w:val="23"/>
                <w:szCs w:val="23"/>
                <w:lang w:val="sr-Latn-CS"/>
              </w:rPr>
              <w:t xml:space="preserve">za stavke specifikacije: </w:t>
            </w:r>
            <w:r w:rsidR="00171DF2" w:rsidRPr="00171DF2">
              <w:rPr>
                <w:rFonts w:asciiTheme="majorHAnsi" w:hAnsiTheme="majorHAnsi" w:cs="Times New Roman"/>
                <w:i/>
                <w:iCs/>
                <w:sz w:val="23"/>
                <w:szCs w:val="23"/>
                <w:lang w:val="sr-Latn-CS"/>
              </w:rPr>
              <w:t>3,4,5,6,7</w:t>
            </w:r>
            <w:r w:rsidR="0058029A">
              <w:rPr>
                <w:rFonts w:asciiTheme="majorHAnsi" w:hAnsiTheme="majorHAnsi" w:cs="Times New Roman"/>
                <w:i/>
                <w:iCs/>
                <w:sz w:val="23"/>
                <w:szCs w:val="23"/>
                <w:lang w:val="sr-Latn-CS"/>
              </w:rPr>
              <w:t>,8</w:t>
            </w:r>
            <w:r w:rsidR="00171DF2" w:rsidRPr="00171DF2">
              <w:rPr>
                <w:rFonts w:asciiTheme="majorHAnsi" w:hAnsiTheme="majorHAnsi" w:cs="Times New Roman"/>
                <w:i/>
                <w:iCs/>
                <w:sz w:val="23"/>
                <w:szCs w:val="23"/>
                <w:lang w:val="sr-Latn-CS"/>
              </w:rPr>
              <w:t>,9,10,11</w:t>
            </w:r>
            <w:r w:rsidR="0058029A">
              <w:rPr>
                <w:rFonts w:asciiTheme="majorHAnsi" w:hAnsiTheme="majorHAnsi" w:cs="Times New Roman"/>
                <w:i/>
                <w:iCs/>
                <w:sz w:val="23"/>
                <w:szCs w:val="23"/>
                <w:lang w:val="sr-Latn-CS"/>
              </w:rPr>
              <w:t xml:space="preserve"> i </w:t>
            </w:r>
            <w:r w:rsidR="00171DF2" w:rsidRPr="00171DF2">
              <w:rPr>
                <w:rFonts w:asciiTheme="majorHAnsi" w:hAnsiTheme="majorHAnsi" w:cs="Times New Roman"/>
                <w:i/>
                <w:iCs/>
                <w:sz w:val="23"/>
                <w:szCs w:val="23"/>
                <w:lang w:val="sr-Latn-CS"/>
              </w:rPr>
              <w:t>1</w:t>
            </w:r>
            <w:r w:rsidR="0058029A">
              <w:rPr>
                <w:rFonts w:asciiTheme="majorHAnsi" w:hAnsiTheme="majorHAnsi" w:cs="Times New Roman"/>
                <w:i/>
                <w:iCs/>
                <w:sz w:val="23"/>
                <w:szCs w:val="23"/>
                <w:lang w:val="sr-Latn-CS"/>
              </w:rPr>
              <w:t>2</w:t>
            </w:r>
            <w:r w:rsidR="00171DF2" w:rsidRPr="00171DF2">
              <w:rPr>
                <w:rFonts w:asciiTheme="majorHAnsi" w:hAnsiTheme="majorHAnsi" w:cs="Times New Roman"/>
                <w:i/>
                <w:iCs/>
                <w:sz w:val="23"/>
                <w:szCs w:val="23"/>
                <w:lang w:val="sr-Latn-CS"/>
              </w:rPr>
              <w:t>.</w:t>
            </w:r>
          </w:p>
        </w:tc>
      </w:tr>
    </w:tbl>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CD1B76" w:rsidRPr="00752BF5" w:rsidRDefault="00CD1B76"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2D7626" w:rsidRPr="00BA04F0" w:rsidRDefault="002D7626" w:rsidP="002D762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2D7626" w:rsidRPr="00BA04F0" w:rsidRDefault="002D7626" w:rsidP="002D762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152BB4" w:rsidRDefault="00152BB4" w:rsidP="00152BB4">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 </w:t>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7A2749" w:rsidRPr="007A2749" w:rsidRDefault="007A2749" w:rsidP="007A2749">
      <w:pPr>
        <w:spacing w:after="0" w:line="240" w:lineRule="auto"/>
        <w:ind w:left="284"/>
        <w:jc w:val="both"/>
        <w:rPr>
          <w:rFonts w:asciiTheme="minorHAnsi" w:hAnsiTheme="minorHAnsi" w:cs="Times New Roman"/>
          <w:color w:val="000000"/>
          <w:sz w:val="16"/>
          <w:szCs w:val="16"/>
          <w:bdr w:val="single" w:sz="4" w:space="0" w:color="auto"/>
        </w:rPr>
      </w:pPr>
    </w:p>
    <w:p w:rsidR="00E13905" w:rsidRPr="007A2749"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896897" w:rsidRPr="00896897">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006E6853">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6E6853">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96897" w:rsidRPr="00896897">
        <w:rPr>
          <w:rFonts w:asciiTheme="majorHAnsi" w:hAnsiTheme="majorHAnsi" w:cs="Times New Roman"/>
          <w:b/>
          <w:color w:val="000000"/>
          <w:sz w:val="24"/>
          <w:szCs w:val="24"/>
          <w:u w:val="single"/>
          <w:lang w:val="pl-PL"/>
        </w:rPr>
        <w:t>11</w:t>
      </w:r>
      <w:r w:rsidRPr="006E6853">
        <w:rPr>
          <w:rFonts w:asciiTheme="majorHAnsi" w:hAnsiTheme="majorHAnsi" w:cs="Times New Roman"/>
          <w:b/>
          <w:color w:val="000000"/>
          <w:sz w:val="24"/>
          <w:szCs w:val="24"/>
          <w:u w:val="single"/>
          <w:lang w:val="pl-PL"/>
        </w:rPr>
        <w:t>.</w:t>
      </w:r>
      <w:r w:rsidR="006E6853">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6E6853">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ED3D97" w:rsidRDefault="00ED3D97" w:rsidP="00B460F9">
      <w:pPr>
        <w:spacing w:after="0" w:line="240" w:lineRule="auto"/>
        <w:jc w:val="both"/>
        <w:rPr>
          <w:rFonts w:asciiTheme="majorHAnsi" w:hAnsiTheme="majorHAnsi" w:cs="Times New Roman"/>
          <w:b/>
          <w:bCs/>
          <w:color w:val="000000"/>
          <w:sz w:val="16"/>
          <w:szCs w:val="16"/>
        </w:rPr>
      </w:pPr>
    </w:p>
    <w:p w:rsidR="000D191A" w:rsidRDefault="000D191A" w:rsidP="00B460F9">
      <w:pPr>
        <w:spacing w:after="0" w:line="240" w:lineRule="auto"/>
        <w:jc w:val="both"/>
        <w:rPr>
          <w:rFonts w:asciiTheme="majorHAnsi" w:hAnsiTheme="majorHAnsi" w:cs="Times New Roman"/>
          <w:b/>
          <w:bCs/>
          <w:color w:val="000000"/>
          <w:sz w:val="16"/>
          <w:szCs w:val="16"/>
        </w:rPr>
      </w:pPr>
    </w:p>
    <w:p w:rsidR="000D191A" w:rsidRPr="00C07E4E" w:rsidRDefault="000D191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7A2749" w:rsidRDefault="00E3459D" w:rsidP="00005D08">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2D7626" w:rsidRDefault="002D7626" w:rsidP="00005D08">
      <w:pPr>
        <w:spacing w:after="0" w:line="240" w:lineRule="auto"/>
        <w:jc w:val="both"/>
        <w:rPr>
          <w:rFonts w:asciiTheme="majorHAnsi" w:hAnsiTheme="majorHAnsi" w:cs="Times New Roman"/>
          <w:color w:val="000000"/>
          <w:sz w:val="24"/>
          <w:szCs w:val="24"/>
        </w:rPr>
      </w:pPr>
    </w:p>
    <w:p w:rsidR="002D7626" w:rsidRPr="00BA04F0" w:rsidRDefault="002D7626" w:rsidP="002D762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2D7626" w:rsidRPr="0023454B" w:rsidRDefault="002D7626" w:rsidP="002D7626">
      <w:pPr>
        <w:spacing w:after="0" w:line="240" w:lineRule="auto"/>
        <w:jc w:val="both"/>
        <w:rPr>
          <w:rFonts w:asciiTheme="majorHAnsi" w:hAnsiTheme="majorHAnsi" w:cs="Times New Roman"/>
          <w:b/>
          <w:bCs/>
          <w:color w:val="000000"/>
          <w:sz w:val="16"/>
          <w:szCs w:val="16"/>
        </w:rPr>
      </w:pPr>
    </w:p>
    <w:p w:rsidR="002D7626" w:rsidRPr="00BA04F0" w:rsidRDefault="002D7626" w:rsidP="002D762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B74268" w:rsidRDefault="00B74268" w:rsidP="00B74268">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B74268" w:rsidRPr="0003728B" w:rsidRDefault="00B74268" w:rsidP="00B74268">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 xml:space="preserve">tačke X </w:t>
      </w:r>
      <w:r w:rsidRPr="003030FE">
        <w:rPr>
          <w:rFonts w:ascii="Cambria" w:hAnsi="Cambria"/>
          <w:sz w:val="23"/>
          <w:szCs w:val="23"/>
          <w:lang w:val="sr-Latn-CS"/>
        </w:rPr>
        <w:t>ovog</w:t>
      </w:r>
      <w:r>
        <w:rPr>
          <w:rFonts w:ascii="Cambria" w:hAnsi="Cambria"/>
          <w:sz w:val="23"/>
          <w:szCs w:val="23"/>
          <w:lang w:val="sr-Latn-CS"/>
        </w:rPr>
        <w:t xml:space="preserve">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2D7626" w:rsidRDefault="002D7626" w:rsidP="002D7626">
      <w:pPr>
        <w:spacing w:after="0" w:line="240" w:lineRule="auto"/>
        <w:jc w:val="both"/>
        <w:rPr>
          <w:rFonts w:asciiTheme="majorHAnsi" w:hAnsiTheme="majorHAnsi" w:cs="Times New Roman"/>
          <w:color w:val="000000"/>
          <w:sz w:val="24"/>
          <w:szCs w:val="24"/>
        </w:rPr>
      </w:pPr>
    </w:p>
    <w:p w:rsidR="00876671" w:rsidRPr="00005D08" w:rsidRDefault="00B460F9" w:rsidP="00005D08">
      <w:pPr>
        <w:spacing w:after="0" w:line="240" w:lineRule="auto"/>
        <w:jc w:val="both"/>
        <w:rPr>
          <w:rFonts w:asciiTheme="majorHAnsi" w:hAnsiTheme="majorHAnsi" w:cs="Times New Roman"/>
          <w:color w:val="000000"/>
          <w:sz w:val="24"/>
          <w:szCs w:val="24"/>
        </w:rPr>
        <w:sectPr w:rsidR="00876671" w:rsidRPr="00005D08"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005D08">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A641CE" w:rsidRPr="00340BC2" w:rsidRDefault="00A641CE" w:rsidP="00C85AFB">
      <w:pPr>
        <w:spacing w:after="0" w:line="240" w:lineRule="auto"/>
        <w:rPr>
          <w:rFonts w:asciiTheme="majorHAnsi" w:hAnsiTheme="majorHAnsi" w:cs="Times New Roman"/>
          <w:color w:val="000000"/>
          <w:sz w:val="16"/>
          <w:szCs w:val="16"/>
        </w:rPr>
      </w:pPr>
    </w:p>
    <w:tbl>
      <w:tblPr>
        <w:tblW w:w="966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0"/>
        <w:gridCol w:w="4093"/>
        <w:gridCol w:w="3060"/>
        <w:gridCol w:w="900"/>
        <w:gridCol w:w="810"/>
      </w:tblGrid>
      <w:tr w:rsidR="00E55024" w:rsidTr="00E55024">
        <w:trPr>
          <w:cantSplit/>
          <w:trHeight w:val="1245"/>
          <w:tblCellSpacing w:w="20" w:type="dxa"/>
        </w:trPr>
        <w:tc>
          <w:tcPr>
            <w:tcW w:w="740" w:type="dxa"/>
            <w:shd w:val="clear" w:color="auto" w:fill="E5B8B7" w:themeFill="accent2" w:themeFillTint="66"/>
            <w:vAlign w:val="center"/>
          </w:tcPr>
          <w:p w:rsidR="00E55024" w:rsidRPr="009559B1" w:rsidRDefault="00E55024" w:rsidP="00152BB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4053" w:type="dxa"/>
            <w:shd w:val="clear" w:color="auto" w:fill="E5B8B7" w:themeFill="accent2" w:themeFillTint="66"/>
            <w:vAlign w:val="center"/>
          </w:tcPr>
          <w:p w:rsidR="00E55024" w:rsidRPr="009559B1" w:rsidRDefault="00E55024" w:rsidP="00152BB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E55024" w:rsidRPr="009559B1" w:rsidRDefault="00E55024" w:rsidP="00152BB4">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20" w:type="dxa"/>
            <w:shd w:val="clear" w:color="auto" w:fill="E5B8B7" w:themeFill="accent2" w:themeFillTint="66"/>
            <w:vAlign w:val="center"/>
          </w:tcPr>
          <w:p w:rsidR="00E55024" w:rsidRDefault="00E55024" w:rsidP="00152BB4">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p w:rsidR="00152BB4" w:rsidRPr="009559B1" w:rsidRDefault="00152BB4" w:rsidP="00152BB4">
            <w:pPr>
              <w:spacing w:after="0" w:line="240" w:lineRule="auto"/>
              <w:jc w:val="center"/>
              <w:rPr>
                <w:rFonts w:asciiTheme="majorHAnsi" w:hAnsiTheme="majorHAnsi" w:cs="Times New Roman"/>
                <w:b/>
                <w:bCs/>
                <w:color w:val="000000"/>
                <w:lang w:val="sr-Latn-CS" w:eastAsia="sr-Latn-CS"/>
              </w:rPr>
            </w:pPr>
            <w:r w:rsidRPr="00607535">
              <w:rPr>
                <w:rFonts w:asciiTheme="majorHAnsi" w:hAnsiTheme="majorHAnsi" w:cs="Arial"/>
                <w:b/>
                <w:color w:val="943634" w:themeColor="accent2" w:themeShade="BF"/>
                <w:lang w:val="sr-Latn-CS"/>
              </w:rPr>
              <w:t>Kat. broj ZJŽ 99/</w:t>
            </w:r>
            <w:r w:rsidRPr="00F52F19">
              <w:rPr>
                <w:rFonts w:asciiTheme="majorHAnsi" w:hAnsiTheme="majorHAnsi" w:cs="Arial"/>
                <w:b/>
                <w:color w:val="943634" w:themeColor="accent2" w:themeShade="BF"/>
                <w:lang w:val="sr-Latn-CS"/>
              </w:rPr>
              <w:t>76</w:t>
            </w:r>
          </w:p>
        </w:tc>
        <w:tc>
          <w:tcPr>
            <w:tcW w:w="860" w:type="dxa"/>
            <w:shd w:val="clear" w:color="auto" w:fill="E5B8B7" w:themeFill="accent2" w:themeFillTint="66"/>
            <w:textDirection w:val="btLr"/>
            <w:vAlign w:val="center"/>
          </w:tcPr>
          <w:p w:rsidR="00E55024" w:rsidRPr="009559B1" w:rsidRDefault="00E55024" w:rsidP="00152BB4">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750" w:type="dxa"/>
            <w:shd w:val="clear" w:color="auto" w:fill="E5B8B7" w:themeFill="accent2" w:themeFillTint="66"/>
            <w:textDirection w:val="btLr"/>
            <w:vAlign w:val="center"/>
          </w:tcPr>
          <w:p w:rsidR="00E55024" w:rsidRPr="009559B1" w:rsidRDefault="00E55024" w:rsidP="00152BB4">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DA0128" w:rsidRPr="001F0B69" w:rsidTr="00CF2570">
        <w:trPr>
          <w:trHeight w:val="91"/>
          <w:tblCellSpacing w:w="20" w:type="dxa"/>
        </w:trPr>
        <w:tc>
          <w:tcPr>
            <w:tcW w:w="740" w:type="dxa"/>
            <w:shd w:val="clear" w:color="auto" w:fill="D9D9D9" w:themeFill="background1" w:themeFillShade="D9"/>
            <w:vAlign w:val="center"/>
          </w:tcPr>
          <w:p w:rsidR="00DA0128" w:rsidRPr="00B54EB1" w:rsidRDefault="00DA0128"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DA0128" w:rsidRPr="00607535" w:rsidRDefault="00DA0128" w:rsidP="00152BB4">
            <w:pPr>
              <w:spacing w:after="0" w:line="240" w:lineRule="auto"/>
              <w:rPr>
                <w:rFonts w:asciiTheme="majorHAnsi" w:eastAsia="Times New Roman" w:hAnsiTheme="majorHAnsi" w:cs="Arial"/>
                <w:lang w:val="sr-Latn-CS"/>
              </w:rPr>
            </w:pPr>
            <w:r w:rsidRPr="00607535">
              <w:rPr>
                <w:rFonts w:asciiTheme="majorHAnsi" w:hAnsiTheme="majorHAnsi" w:cs="Arial"/>
                <w:lang w:val="sr-Latn-CS"/>
              </w:rPr>
              <w:t>Stezaljka KP za vješaljku 01</w:t>
            </w:r>
          </w:p>
        </w:tc>
        <w:tc>
          <w:tcPr>
            <w:tcW w:w="3020" w:type="dxa"/>
            <w:vAlign w:val="center"/>
          </w:tcPr>
          <w:p w:rsidR="00DA0128" w:rsidRPr="00607535" w:rsidRDefault="00DA0128" w:rsidP="009226D5">
            <w:pPr>
              <w:spacing w:after="0" w:line="240" w:lineRule="auto"/>
              <w:jc w:val="center"/>
              <w:rPr>
                <w:rFonts w:asciiTheme="majorHAnsi" w:eastAsia="Times New Roman" w:hAnsiTheme="majorHAnsi" w:cs="Arial"/>
                <w:lang w:val="sr-Latn-CS"/>
              </w:rPr>
            </w:pPr>
            <w:r>
              <w:rPr>
                <w:rFonts w:asciiTheme="majorHAnsi" w:hAnsiTheme="majorHAnsi" w:cs="Arial"/>
                <w:lang w:val="sr-Latn-CS"/>
              </w:rPr>
              <w:t>500</w:t>
            </w:r>
            <w:r w:rsidR="009226D5">
              <w:rPr>
                <w:rFonts w:asciiTheme="majorHAnsi" w:hAnsiTheme="majorHAnsi" w:cs="Arial"/>
                <w:lang w:val="sr-Latn-CS"/>
              </w:rPr>
              <w:t>4</w:t>
            </w:r>
            <w:r w:rsidRPr="00607535">
              <w:rPr>
                <w:rFonts w:asciiTheme="majorHAnsi" w:hAnsiTheme="majorHAnsi" w:cs="Arial"/>
                <w:lang w:val="sr-Latn-CS"/>
              </w:rPr>
              <w:t>00</w:t>
            </w:r>
          </w:p>
        </w:tc>
        <w:tc>
          <w:tcPr>
            <w:tcW w:w="860" w:type="dxa"/>
            <w:vAlign w:val="center"/>
          </w:tcPr>
          <w:p w:rsidR="00DA0128" w:rsidRPr="00607535" w:rsidRDefault="00DA0128"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DA0128" w:rsidRPr="00607535" w:rsidRDefault="00DA0128" w:rsidP="009226D5">
            <w:pPr>
              <w:spacing w:after="0" w:line="240" w:lineRule="auto"/>
              <w:jc w:val="right"/>
              <w:rPr>
                <w:rFonts w:asciiTheme="majorHAnsi" w:eastAsia="Times New Roman" w:hAnsiTheme="majorHAnsi" w:cs="Arial"/>
                <w:lang w:val="sr-Latn-CS"/>
              </w:rPr>
            </w:pPr>
            <w:r w:rsidRPr="00607535">
              <w:rPr>
                <w:rFonts w:asciiTheme="majorHAnsi" w:hAnsiTheme="majorHAnsi" w:cs="Arial"/>
                <w:lang w:val="sr-Latn-CS"/>
              </w:rPr>
              <w:t xml:space="preserve"> </w:t>
            </w:r>
            <w:r w:rsidR="009226D5">
              <w:rPr>
                <w:rFonts w:asciiTheme="majorHAnsi" w:hAnsiTheme="majorHAnsi" w:cs="Arial"/>
                <w:lang w:val="sr-Latn-CS"/>
              </w:rPr>
              <w:t>1</w:t>
            </w:r>
            <w:r w:rsidRPr="00607535">
              <w:rPr>
                <w:rFonts w:asciiTheme="majorHAnsi" w:hAnsiTheme="majorHAnsi" w:cs="Arial"/>
                <w:lang w:val="sr-Latn-CS"/>
              </w:rPr>
              <w:t>00</w:t>
            </w:r>
          </w:p>
        </w:tc>
      </w:tr>
      <w:tr w:rsidR="00DA0128" w:rsidRPr="001F0B69" w:rsidTr="00CF2570">
        <w:trPr>
          <w:trHeight w:val="109"/>
          <w:tblCellSpacing w:w="20" w:type="dxa"/>
        </w:trPr>
        <w:tc>
          <w:tcPr>
            <w:tcW w:w="740" w:type="dxa"/>
            <w:shd w:val="clear" w:color="auto" w:fill="D9D9D9" w:themeFill="background1" w:themeFillShade="D9"/>
            <w:vAlign w:val="center"/>
          </w:tcPr>
          <w:p w:rsidR="00DA0128" w:rsidRPr="00B54EB1" w:rsidRDefault="00DA0128"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DA0128" w:rsidRPr="00607535" w:rsidRDefault="009226D5" w:rsidP="00152BB4">
            <w:pPr>
              <w:spacing w:after="0" w:line="240" w:lineRule="auto"/>
              <w:rPr>
                <w:rFonts w:asciiTheme="majorHAnsi" w:eastAsia="Times New Roman" w:hAnsiTheme="majorHAnsi" w:cs="Arial"/>
                <w:lang w:val="sr-Latn-CS"/>
              </w:rPr>
            </w:pPr>
            <w:r w:rsidRPr="00607535">
              <w:rPr>
                <w:rFonts w:asciiTheme="majorHAnsi" w:hAnsiTheme="majorHAnsi" w:cs="Arial"/>
                <w:lang w:val="sr-Latn-CS"/>
              </w:rPr>
              <w:t>Univerzalna stezaljka NU-KP</w:t>
            </w:r>
          </w:p>
        </w:tc>
        <w:tc>
          <w:tcPr>
            <w:tcW w:w="3020" w:type="dxa"/>
            <w:shd w:val="clear" w:color="auto" w:fill="D9D9D9" w:themeFill="background1" w:themeFillShade="D9"/>
            <w:vAlign w:val="center"/>
          </w:tcPr>
          <w:p w:rsidR="00DA0128" w:rsidRPr="00607535" w:rsidRDefault="009226D5" w:rsidP="00152BB4">
            <w:pPr>
              <w:spacing w:after="0" w:line="240" w:lineRule="auto"/>
              <w:jc w:val="center"/>
              <w:rPr>
                <w:rFonts w:asciiTheme="majorHAnsi" w:eastAsia="Times New Roman" w:hAnsiTheme="majorHAnsi" w:cs="Arial"/>
                <w:lang w:val="sr-Latn-CS"/>
              </w:rPr>
            </w:pPr>
            <w:r w:rsidRPr="00607535">
              <w:rPr>
                <w:rFonts w:asciiTheme="majorHAnsi" w:hAnsiTheme="majorHAnsi" w:cs="Arial"/>
                <w:lang w:val="sr-Latn-CS"/>
              </w:rPr>
              <w:t>550100</w:t>
            </w:r>
          </w:p>
        </w:tc>
        <w:tc>
          <w:tcPr>
            <w:tcW w:w="860" w:type="dxa"/>
            <w:shd w:val="clear" w:color="auto" w:fill="D9D9D9" w:themeFill="background1" w:themeFillShade="D9"/>
            <w:vAlign w:val="center"/>
          </w:tcPr>
          <w:p w:rsidR="00DA0128"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DA0128" w:rsidRPr="00607535" w:rsidRDefault="009226D5" w:rsidP="00152BB4">
            <w:pPr>
              <w:spacing w:after="0" w:line="240" w:lineRule="auto"/>
              <w:jc w:val="right"/>
              <w:rPr>
                <w:rFonts w:asciiTheme="majorHAnsi" w:eastAsia="Times New Roman" w:hAnsiTheme="majorHAnsi" w:cs="Arial"/>
                <w:lang w:val="sr-Latn-CS"/>
              </w:rPr>
            </w:pPr>
            <w:r>
              <w:rPr>
                <w:rFonts w:asciiTheme="majorHAnsi" w:eastAsia="Times New Roman" w:hAnsiTheme="majorHAnsi" w:cs="Arial"/>
                <w:lang w:val="sr-Latn-CS"/>
              </w:rPr>
              <w:t>50</w:t>
            </w:r>
          </w:p>
        </w:tc>
      </w:tr>
      <w:tr w:rsidR="009226D5" w:rsidRPr="001F0B69" w:rsidTr="00CF2570">
        <w:trPr>
          <w:trHeight w:val="127"/>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9226D5" w:rsidRPr="00607535" w:rsidRDefault="009226D5" w:rsidP="009226D5">
            <w:pPr>
              <w:spacing w:after="0" w:line="240" w:lineRule="auto"/>
              <w:rPr>
                <w:rFonts w:asciiTheme="majorHAnsi" w:eastAsia="Times New Roman" w:hAnsiTheme="majorHAnsi" w:cs="Arial"/>
                <w:lang w:val="sr-Latn-CS"/>
              </w:rPr>
            </w:pPr>
            <w:r w:rsidRPr="00607535">
              <w:rPr>
                <w:rFonts w:asciiTheme="majorHAnsi" w:hAnsiTheme="majorHAnsi" w:cs="Arial"/>
                <w:lang w:val="sr-Latn-CS"/>
              </w:rPr>
              <w:t>Stezaljka sa U vijkom Ø 10-12</w:t>
            </w:r>
          </w:p>
        </w:tc>
        <w:tc>
          <w:tcPr>
            <w:tcW w:w="3020" w:type="dxa"/>
            <w:vAlign w:val="center"/>
          </w:tcPr>
          <w:p w:rsidR="009226D5" w:rsidRPr="00607535" w:rsidRDefault="009226D5" w:rsidP="00152BB4">
            <w:pPr>
              <w:spacing w:after="0" w:line="240" w:lineRule="auto"/>
              <w:jc w:val="center"/>
              <w:rPr>
                <w:rFonts w:asciiTheme="majorHAnsi" w:eastAsia="Times New Roman" w:hAnsiTheme="majorHAnsi" w:cs="Arial"/>
                <w:lang w:val="sr-Latn-CS"/>
              </w:rPr>
            </w:pPr>
            <w:r w:rsidRPr="00607535">
              <w:rPr>
                <w:rFonts w:asciiTheme="majorHAnsi" w:hAnsiTheme="majorHAnsi" w:cs="Arial"/>
                <w:lang w:val="sr-Latn-CS"/>
              </w:rPr>
              <w:t>300100</w:t>
            </w:r>
          </w:p>
        </w:tc>
        <w:tc>
          <w:tcPr>
            <w:tcW w:w="860" w:type="dxa"/>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9226D5" w:rsidRPr="00607535" w:rsidRDefault="009227DC"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10</w:t>
            </w:r>
            <w:r w:rsidR="009226D5" w:rsidRPr="00607535">
              <w:rPr>
                <w:rFonts w:asciiTheme="majorHAnsi" w:hAnsiTheme="majorHAnsi" w:cs="Arial"/>
                <w:lang w:val="sr-Latn-CS"/>
              </w:rPr>
              <w:t>0</w:t>
            </w:r>
          </w:p>
        </w:tc>
      </w:tr>
      <w:tr w:rsidR="009226D5" w:rsidRPr="001F0B69" w:rsidTr="00CF2570">
        <w:trPr>
          <w:trHeight w:val="46"/>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9227DC" w:rsidP="00152BB4">
            <w:pPr>
              <w:spacing w:after="0" w:line="240" w:lineRule="auto"/>
              <w:rPr>
                <w:rFonts w:asciiTheme="majorHAnsi" w:eastAsia="Times New Roman" w:hAnsiTheme="majorHAnsi" w:cs="Arial"/>
                <w:lang w:val="sr-Latn-CS"/>
              </w:rPr>
            </w:pPr>
            <w:r>
              <w:rPr>
                <w:rFonts w:asciiTheme="majorHAnsi" w:eastAsia="Times New Roman" w:hAnsiTheme="majorHAnsi" w:cs="Arial"/>
                <w:lang w:val="sr-Latn-CS"/>
              </w:rPr>
              <w:t>Vijačna spojnica KP-KP</w:t>
            </w:r>
          </w:p>
        </w:tc>
        <w:tc>
          <w:tcPr>
            <w:tcW w:w="3020" w:type="dxa"/>
            <w:shd w:val="clear" w:color="auto" w:fill="D9D9D9" w:themeFill="background1" w:themeFillShade="D9"/>
            <w:vAlign w:val="center"/>
          </w:tcPr>
          <w:p w:rsidR="009226D5" w:rsidRPr="00607535" w:rsidRDefault="009227DC" w:rsidP="00152BB4">
            <w:pPr>
              <w:spacing w:after="0" w:line="240" w:lineRule="auto"/>
              <w:jc w:val="center"/>
              <w:rPr>
                <w:rFonts w:asciiTheme="majorHAnsi" w:eastAsia="Times New Roman" w:hAnsiTheme="majorHAnsi" w:cs="Arial"/>
                <w:lang w:val="sr-Latn-CS"/>
              </w:rPr>
            </w:pPr>
            <w:r>
              <w:rPr>
                <w:rFonts w:asciiTheme="majorHAnsi" w:eastAsia="Times New Roman" w:hAnsiTheme="majorHAnsi" w:cs="Arial"/>
                <w:lang w:val="sr-Latn-CS"/>
              </w:rPr>
              <w:t>502500</w:t>
            </w: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9227DC" w:rsidP="00152BB4">
            <w:pPr>
              <w:spacing w:after="0" w:line="240" w:lineRule="auto"/>
              <w:jc w:val="right"/>
              <w:rPr>
                <w:rFonts w:asciiTheme="majorHAnsi" w:eastAsia="Times New Roman" w:hAnsiTheme="majorHAnsi" w:cs="Arial"/>
                <w:lang w:val="sr-Latn-CS"/>
              </w:rPr>
            </w:pPr>
            <w:r>
              <w:rPr>
                <w:rFonts w:asciiTheme="majorHAnsi" w:eastAsia="Times New Roman" w:hAnsiTheme="majorHAnsi" w:cs="Arial"/>
                <w:lang w:val="sr-Latn-CS"/>
              </w:rPr>
              <w:t>20</w:t>
            </w:r>
          </w:p>
        </w:tc>
      </w:tr>
      <w:tr w:rsidR="009226D5" w:rsidRPr="001F0B69" w:rsidTr="00CF2570">
        <w:trPr>
          <w:trHeight w:val="136"/>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9226D5" w:rsidRPr="00607535" w:rsidRDefault="009227DC" w:rsidP="00152BB4">
            <w:pPr>
              <w:spacing w:after="0" w:line="240" w:lineRule="auto"/>
              <w:rPr>
                <w:rFonts w:asciiTheme="majorHAnsi" w:eastAsia="Times New Roman" w:hAnsiTheme="majorHAnsi" w:cs="Arial"/>
                <w:lang w:val="sr-Latn-CS"/>
              </w:rPr>
            </w:pPr>
            <w:r>
              <w:rPr>
                <w:rFonts w:asciiTheme="majorHAnsi" w:eastAsia="Times New Roman" w:hAnsiTheme="majorHAnsi" w:cs="Arial"/>
                <w:lang w:val="sr-Latn-CS"/>
              </w:rPr>
              <w:t>Štapni izolator za neutralnu sekciju TR4-501</w:t>
            </w:r>
          </w:p>
        </w:tc>
        <w:tc>
          <w:tcPr>
            <w:tcW w:w="3020" w:type="dxa"/>
            <w:vAlign w:val="center"/>
          </w:tcPr>
          <w:p w:rsidR="009226D5" w:rsidRPr="00607535" w:rsidRDefault="009227DC" w:rsidP="00152BB4">
            <w:pPr>
              <w:spacing w:after="0" w:line="240" w:lineRule="auto"/>
              <w:jc w:val="center"/>
              <w:rPr>
                <w:rFonts w:asciiTheme="majorHAnsi" w:eastAsia="Times New Roman" w:hAnsiTheme="majorHAnsi" w:cs="Arial"/>
                <w:lang w:val="sr-Latn-CS"/>
              </w:rPr>
            </w:pPr>
            <w:r>
              <w:rPr>
                <w:rFonts w:asciiTheme="majorHAnsi" w:eastAsia="Times New Roman" w:hAnsiTheme="majorHAnsi" w:cs="Arial"/>
                <w:lang w:val="sr-Latn-CS"/>
              </w:rPr>
              <w:t>450100</w:t>
            </w:r>
          </w:p>
        </w:tc>
        <w:tc>
          <w:tcPr>
            <w:tcW w:w="860" w:type="dxa"/>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9226D5" w:rsidRPr="00607535" w:rsidRDefault="009227DC" w:rsidP="00152BB4">
            <w:pPr>
              <w:spacing w:after="0" w:line="240" w:lineRule="auto"/>
              <w:jc w:val="right"/>
              <w:rPr>
                <w:rFonts w:asciiTheme="majorHAnsi" w:eastAsia="Times New Roman" w:hAnsiTheme="majorHAnsi" w:cs="Arial"/>
                <w:lang w:val="sr-Latn-CS"/>
              </w:rPr>
            </w:pPr>
            <w:r>
              <w:rPr>
                <w:rFonts w:asciiTheme="majorHAnsi" w:eastAsia="Times New Roman" w:hAnsiTheme="majorHAnsi" w:cs="Arial"/>
                <w:lang w:val="sr-Latn-CS"/>
              </w:rPr>
              <w:t>6</w:t>
            </w:r>
          </w:p>
        </w:tc>
      </w:tr>
      <w:tr w:rsidR="009226D5" w:rsidRPr="001F0B69" w:rsidTr="00CF2570">
        <w:trPr>
          <w:trHeight w:val="154"/>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9227DC" w:rsidP="00152BB4">
            <w:pPr>
              <w:spacing w:after="0" w:line="240" w:lineRule="auto"/>
              <w:rPr>
                <w:rFonts w:asciiTheme="majorHAnsi" w:eastAsia="Times New Roman" w:hAnsiTheme="majorHAnsi" w:cs="Arial"/>
                <w:lang w:val="sr-Latn-CS"/>
              </w:rPr>
            </w:pPr>
            <w:r>
              <w:rPr>
                <w:rFonts w:asciiTheme="majorHAnsi" w:eastAsia="Times New Roman" w:hAnsiTheme="majorHAnsi" w:cs="Arial"/>
                <w:lang w:val="sr-Latn-CS"/>
              </w:rPr>
              <w:t>Štapni izolator za neutralnu sekciju TR4-504</w:t>
            </w:r>
          </w:p>
        </w:tc>
        <w:tc>
          <w:tcPr>
            <w:tcW w:w="3020" w:type="dxa"/>
            <w:shd w:val="clear" w:color="auto" w:fill="D9D9D9" w:themeFill="background1" w:themeFillShade="D9"/>
            <w:vAlign w:val="center"/>
          </w:tcPr>
          <w:p w:rsidR="009226D5" w:rsidRPr="00607535" w:rsidRDefault="009227DC" w:rsidP="009226D5">
            <w:pPr>
              <w:spacing w:after="0" w:line="240" w:lineRule="auto"/>
              <w:jc w:val="center"/>
              <w:rPr>
                <w:rFonts w:asciiTheme="majorHAnsi" w:eastAsia="Times New Roman" w:hAnsiTheme="majorHAnsi" w:cs="Arial"/>
                <w:lang w:val="sr-Latn-CS"/>
              </w:rPr>
            </w:pPr>
            <w:r>
              <w:rPr>
                <w:rFonts w:asciiTheme="majorHAnsi" w:eastAsia="Times New Roman" w:hAnsiTheme="majorHAnsi" w:cs="Arial"/>
                <w:lang w:val="sr-Latn-CS"/>
              </w:rPr>
              <w:t>453200</w:t>
            </w: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7E47DD" w:rsidP="00152BB4">
            <w:pPr>
              <w:spacing w:after="0" w:line="240" w:lineRule="auto"/>
              <w:jc w:val="right"/>
              <w:rPr>
                <w:rFonts w:asciiTheme="majorHAnsi" w:eastAsia="Times New Roman" w:hAnsiTheme="majorHAnsi" w:cs="Arial"/>
                <w:lang w:val="sr-Latn-CS"/>
              </w:rPr>
            </w:pPr>
            <w:r>
              <w:rPr>
                <w:rFonts w:asciiTheme="majorHAnsi" w:eastAsia="Times New Roman" w:hAnsiTheme="majorHAnsi" w:cs="Arial"/>
                <w:lang w:val="sr-Latn-CS"/>
              </w:rPr>
              <w:t>4</w:t>
            </w:r>
          </w:p>
        </w:tc>
      </w:tr>
      <w:tr w:rsidR="009226D5" w:rsidRPr="001F0B69" w:rsidTr="00CF2570">
        <w:trPr>
          <w:trHeight w:val="82"/>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9226D5" w:rsidRPr="00607535" w:rsidRDefault="007E47DD" w:rsidP="007E47DD">
            <w:pPr>
              <w:spacing w:after="0" w:line="240" w:lineRule="auto"/>
              <w:rPr>
                <w:rFonts w:asciiTheme="majorHAnsi" w:eastAsia="Times New Roman" w:hAnsiTheme="majorHAnsi" w:cs="Arial"/>
                <w:lang w:val="sr-Latn-CS"/>
              </w:rPr>
            </w:pPr>
            <w:r w:rsidRPr="00607535">
              <w:rPr>
                <w:rFonts w:asciiTheme="majorHAnsi" w:hAnsiTheme="majorHAnsi" w:cs="Arial"/>
                <w:lang w:val="sr-Latn-CS"/>
              </w:rPr>
              <w:t>Motke za uzemljenje KM 25 Kv,50Hz</w:t>
            </w:r>
            <w:r>
              <w:rPr>
                <w:rFonts w:asciiTheme="majorHAnsi" w:hAnsiTheme="majorHAnsi" w:cs="Arial"/>
                <w:lang w:val="sr-Latn-CS"/>
              </w:rPr>
              <w:t>, sa kablom od 11 m Cc, 35mm²  sa providnom izolacijom</w:t>
            </w:r>
          </w:p>
        </w:tc>
        <w:tc>
          <w:tcPr>
            <w:tcW w:w="3020" w:type="dxa"/>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9226D5" w:rsidRPr="00607535" w:rsidRDefault="009226D5" w:rsidP="007E47DD">
            <w:pPr>
              <w:spacing w:after="0" w:line="240" w:lineRule="auto"/>
              <w:jc w:val="right"/>
              <w:rPr>
                <w:rFonts w:asciiTheme="majorHAnsi" w:eastAsia="Times New Roman" w:hAnsiTheme="majorHAnsi" w:cs="Arial"/>
                <w:lang w:val="sr-Latn-CS"/>
              </w:rPr>
            </w:pPr>
            <w:r>
              <w:rPr>
                <w:rFonts w:asciiTheme="majorHAnsi" w:hAnsiTheme="majorHAnsi" w:cs="Arial"/>
                <w:lang w:val="sr-Latn-CS"/>
              </w:rPr>
              <w:t xml:space="preserve"> </w:t>
            </w:r>
            <w:r w:rsidR="007E47DD">
              <w:rPr>
                <w:rFonts w:asciiTheme="majorHAnsi" w:hAnsiTheme="majorHAnsi" w:cs="Arial"/>
                <w:lang w:val="sr-Latn-CS"/>
              </w:rPr>
              <w:t>6</w:t>
            </w:r>
          </w:p>
        </w:tc>
      </w:tr>
      <w:tr w:rsidR="009226D5" w:rsidRPr="001F0B69" w:rsidTr="00CF2570">
        <w:trPr>
          <w:trHeight w:val="45"/>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7E47DD" w:rsidP="0010361B">
            <w:pPr>
              <w:spacing w:after="0" w:line="240" w:lineRule="auto"/>
              <w:rPr>
                <w:rFonts w:asciiTheme="majorHAnsi" w:eastAsia="Times New Roman" w:hAnsiTheme="majorHAnsi" w:cs="Arial"/>
                <w:lang w:val="sr-Latn-CS"/>
              </w:rPr>
            </w:pPr>
            <w:r w:rsidRPr="00607535">
              <w:rPr>
                <w:rFonts w:asciiTheme="majorHAnsi" w:hAnsiTheme="majorHAnsi" w:cs="Arial"/>
                <w:lang w:val="sr-Latn-CS"/>
              </w:rPr>
              <w:t>Motke za uzemljenje KM 25 Kv,50Hz</w:t>
            </w:r>
            <w:r>
              <w:rPr>
                <w:rFonts w:asciiTheme="majorHAnsi" w:hAnsiTheme="majorHAnsi" w:cs="Arial"/>
                <w:lang w:val="sr-Latn-CS"/>
              </w:rPr>
              <w:t>, bez kablo</w:t>
            </w:r>
            <w:r w:rsidR="0010361B">
              <w:rPr>
                <w:rFonts w:asciiTheme="majorHAnsi" w:hAnsiTheme="majorHAnsi" w:cs="Arial"/>
                <w:lang w:val="sr-Latn-CS"/>
              </w:rPr>
              <w:t>va</w:t>
            </w:r>
            <w:r>
              <w:rPr>
                <w:rFonts w:asciiTheme="majorHAnsi" w:hAnsiTheme="majorHAnsi" w:cs="Arial"/>
                <w:lang w:val="sr-Latn-CS"/>
              </w:rPr>
              <w:t xml:space="preserve"> </w:t>
            </w:r>
          </w:p>
        </w:tc>
        <w:tc>
          <w:tcPr>
            <w:tcW w:w="302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10361B"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5</w:t>
            </w:r>
          </w:p>
        </w:tc>
      </w:tr>
      <w:tr w:rsidR="009226D5" w:rsidRPr="001F0B69" w:rsidTr="00CF2570">
        <w:trPr>
          <w:trHeight w:val="45"/>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auto"/>
            <w:vAlign w:val="center"/>
          </w:tcPr>
          <w:p w:rsidR="009226D5" w:rsidRPr="00607535" w:rsidRDefault="0010361B" w:rsidP="00476908">
            <w:pPr>
              <w:spacing w:after="0" w:line="240" w:lineRule="auto"/>
              <w:rPr>
                <w:rFonts w:asciiTheme="majorHAnsi" w:eastAsia="Times New Roman" w:hAnsiTheme="majorHAnsi" w:cs="Arial"/>
              </w:rPr>
            </w:pPr>
            <w:r>
              <w:rPr>
                <w:rFonts w:asciiTheme="majorHAnsi" w:hAnsiTheme="majorHAnsi" w:cs="Arial"/>
              </w:rPr>
              <w:t>Konzola neutralna sekcija sa štapnim izolatorima tip TR4-501, komplet</w:t>
            </w:r>
          </w:p>
        </w:tc>
        <w:tc>
          <w:tcPr>
            <w:tcW w:w="3020" w:type="dxa"/>
            <w:shd w:val="clear" w:color="auto" w:fill="auto"/>
            <w:vAlign w:val="center"/>
          </w:tcPr>
          <w:p w:rsidR="009226D5" w:rsidRPr="00607535" w:rsidRDefault="009226D5" w:rsidP="00152BB4">
            <w:pPr>
              <w:spacing w:after="0" w:line="240" w:lineRule="auto"/>
              <w:jc w:val="center"/>
              <w:rPr>
                <w:rFonts w:asciiTheme="majorHAnsi" w:eastAsia="Times New Roman" w:hAnsiTheme="majorHAnsi" w:cs="Arial"/>
              </w:rPr>
            </w:pPr>
          </w:p>
        </w:tc>
        <w:tc>
          <w:tcPr>
            <w:tcW w:w="860" w:type="dxa"/>
            <w:shd w:val="clear" w:color="auto" w:fill="auto"/>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auto"/>
            <w:vAlign w:val="center"/>
          </w:tcPr>
          <w:p w:rsidR="009226D5" w:rsidRPr="00607535" w:rsidRDefault="0010361B" w:rsidP="00152BB4">
            <w:pPr>
              <w:spacing w:after="0" w:line="240" w:lineRule="auto"/>
              <w:jc w:val="right"/>
              <w:rPr>
                <w:rFonts w:asciiTheme="majorHAnsi" w:eastAsia="Times New Roman" w:hAnsiTheme="majorHAnsi" w:cs="Arial"/>
                <w:lang w:val="sr-Latn-CS"/>
              </w:rPr>
            </w:pPr>
            <w:r>
              <w:rPr>
                <w:rFonts w:asciiTheme="majorHAnsi" w:eastAsia="Times New Roman" w:hAnsiTheme="majorHAnsi" w:cs="Arial"/>
                <w:lang w:val="sr-Latn-CS"/>
              </w:rPr>
              <w:t>2</w:t>
            </w:r>
          </w:p>
        </w:tc>
      </w:tr>
      <w:tr w:rsidR="009226D5" w:rsidRPr="001F0B69" w:rsidTr="004723D2">
        <w:trPr>
          <w:trHeight w:val="601"/>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10361B" w:rsidP="00152BB4">
            <w:pPr>
              <w:spacing w:after="0" w:line="240" w:lineRule="auto"/>
              <w:rPr>
                <w:rFonts w:asciiTheme="majorHAnsi" w:eastAsia="Times New Roman" w:hAnsiTheme="majorHAnsi" w:cs="Arial"/>
                <w:lang w:val="sr-Latn-CS"/>
              </w:rPr>
            </w:pPr>
            <w:r>
              <w:rPr>
                <w:rFonts w:asciiTheme="majorHAnsi" w:eastAsia="Times New Roman" w:hAnsiTheme="majorHAnsi" w:cs="Arial"/>
                <w:lang w:val="sr-Latn-CS"/>
              </w:rPr>
              <w:t>Sekcioni izolator 2,5 tip TR4-503, komplet</w:t>
            </w:r>
          </w:p>
        </w:tc>
        <w:tc>
          <w:tcPr>
            <w:tcW w:w="302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A5496F"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2</w:t>
            </w:r>
          </w:p>
        </w:tc>
      </w:tr>
      <w:tr w:rsidR="009226D5" w:rsidRPr="001F0B69" w:rsidTr="00CF2570">
        <w:trPr>
          <w:trHeight w:val="442"/>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auto"/>
            <w:vAlign w:val="center"/>
          </w:tcPr>
          <w:p w:rsidR="009226D5" w:rsidRPr="00607535" w:rsidRDefault="00A5496F" w:rsidP="00152BB4">
            <w:pPr>
              <w:spacing w:after="0" w:line="240" w:lineRule="auto"/>
              <w:rPr>
                <w:rFonts w:asciiTheme="majorHAnsi" w:eastAsia="Times New Roman" w:hAnsiTheme="majorHAnsi" w:cs="Arial"/>
                <w:lang w:val="sr-Latn-CS"/>
              </w:rPr>
            </w:pPr>
            <w:r>
              <w:rPr>
                <w:rFonts w:asciiTheme="majorHAnsi" w:hAnsiTheme="majorHAnsi" w:cs="Arial"/>
                <w:lang w:val="sr-Latn-CS"/>
              </w:rPr>
              <w:t>Kablovska glava tipa Raychem za kabal XHP, Cu 1x185 mm², POLT 42E/1XO sa završnim zatvorenim stopicama</w:t>
            </w:r>
          </w:p>
        </w:tc>
        <w:tc>
          <w:tcPr>
            <w:tcW w:w="3020" w:type="dxa"/>
            <w:shd w:val="clear" w:color="auto" w:fill="auto"/>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shd w:val="clear" w:color="auto" w:fill="auto"/>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auto"/>
            <w:vAlign w:val="center"/>
          </w:tcPr>
          <w:p w:rsidR="009226D5" w:rsidRPr="00607535" w:rsidRDefault="00A5496F"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2</w:t>
            </w:r>
          </w:p>
        </w:tc>
      </w:tr>
      <w:tr w:rsidR="009226D5" w:rsidRPr="001F0B69" w:rsidTr="00CF2570">
        <w:trPr>
          <w:trHeight w:val="46"/>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82177A" w:rsidP="00281A48">
            <w:pPr>
              <w:spacing w:after="0" w:line="240" w:lineRule="auto"/>
              <w:rPr>
                <w:rFonts w:asciiTheme="majorHAnsi" w:eastAsia="Times New Roman" w:hAnsiTheme="majorHAnsi" w:cs="Arial"/>
                <w:lang w:val="sr-Latn-CS"/>
              </w:rPr>
            </w:pPr>
            <w:r>
              <w:rPr>
                <w:rFonts w:asciiTheme="majorHAnsi" w:hAnsiTheme="majorHAnsi" w:cs="Arial"/>
                <w:lang w:val="sr-Latn-CS"/>
              </w:rPr>
              <w:t xml:space="preserve">Kablovska </w:t>
            </w:r>
            <w:r w:rsidR="00281A48">
              <w:rPr>
                <w:rFonts w:asciiTheme="majorHAnsi" w:hAnsiTheme="majorHAnsi" w:cs="Arial"/>
                <w:lang w:val="sr-Latn-CS"/>
              </w:rPr>
              <w:t>spojnica</w:t>
            </w:r>
            <w:r>
              <w:rPr>
                <w:rFonts w:asciiTheme="majorHAnsi" w:hAnsiTheme="majorHAnsi" w:cs="Arial"/>
                <w:lang w:val="sr-Latn-CS"/>
              </w:rPr>
              <w:t xml:space="preserve"> tipa Raychem za kabal XHP, Cu 1x185 mm²</w:t>
            </w:r>
          </w:p>
        </w:tc>
        <w:tc>
          <w:tcPr>
            <w:tcW w:w="302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4A1038"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2</w:t>
            </w:r>
          </w:p>
        </w:tc>
      </w:tr>
      <w:tr w:rsidR="009226D5" w:rsidRPr="001F0B69" w:rsidTr="00CF2570">
        <w:trPr>
          <w:trHeight w:val="64"/>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9226D5" w:rsidRPr="00607535" w:rsidRDefault="004A1038" w:rsidP="00152BB4">
            <w:pPr>
              <w:spacing w:after="0" w:line="240" w:lineRule="auto"/>
              <w:rPr>
                <w:rFonts w:asciiTheme="majorHAnsi" w:eastAsia="Times New Roman" w:hAnsiTheme="majorHAnsi" w:cs="Arial"/>
                <w:lang w:val="sr-Latn-CS"/>
              </w:rPr>
            </w:pPr>
            <w:r>
              <w:rPr>
                <w:rFonts w:asciiTheme="majorHAnsi" w:hAnsiTheme="majorHAnsi" w:cs="Arial"/>
                <w:lang w:val="sr-Latn-CS"/>
              </w:rPr>
              <w:t>Signalni znak 44: Pripremi se za isključenje glavnog prekidača</w:t>
            </w:r>
          </w:p>
        </w:tc>
        <w:tc>
          <w:tcPr>
            <w:tcW w:w="3020" w:type="dxa"/>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9226D5" w:rsidRPr="00607535" w:rsidRDefault="004D4D79"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4</w:t>
            </w:r>
          </w:p>
        </w:tc>
      </w:tr>
      <w:tr w:rsidR="009226D5" w:rsidRPr="001F0B69" w:rsidTr="00CF2570">
        <w:trPr>
          <w:trHeight w:val="45"/>
          <w:tblCellSpacing w:w="20" w:type="dxa"/>
        </w:trPr>
        <w:tc>
          <w:tcPr>
            <w:tcW w:w="740" w:type="dxa"/>
            <w:shd w:val="clear" w:color="auto" w:fill="D9D9D9" w:themeFill="background1" w:themeFillShade="D9"/>
            <w:vAlign w:val="center"/>
          </w:tcPr>
          <w:p w:rsidR="009226D5" w:rsidRPr="00B54EB1" w:rsidRDefault="009226D5" w:rsidP="00152BB4">
            <w:pPr>
              <w:pStyle w:val="ListParagraph"/>
              <w:numPr>
                <w:ilvl w:val="0"/>
                <w:numId w:val="43"/>
              </w:numPr>
              <w:spacing w:before="0" w:after="0" w:line="240" w:lineRule="auto"/>
              <w:rPr>
                <w:rFonts w:asciiTheme="majorHAnsi" w:hAnsiTheme="majorHAnsi"/>
                <w:b/>
              </w:rPr>
            </w:pPr>
          </w:p>
        </w:tc>
        <w:tc>
          <w:tcPr>
            <w:tcW w:w="4053" w:type="dxa"/>
            <w:shd w:val="clear" w:color="auto" w:fill="D9D9D9" w:themeFill="background1" w:themeFillShade="D9"/>
            <w:vAlign w:val="center"/>
          </w:tcPr>
          <w:p w:rsidR="009226D5" w:rsidRPr="00607535" w:rsidRDefault="004A1038" w:rsidP="004D4D79">
            <w:pPr>
              <w:spacing w:after="0" w:line="240" w:lineRule="auto"/>
              <w:rPr>
                <w:rFonts w:asciiTheme="majorHAnsi" w:eastAsia="Times New Roman" w:hAnsiTheme="majorHAnsi" w:cs="Arial"/>
                <w:lang w:val="sr-Latn-CS"/>
              </w:rPr>
            </w:pPr>
            <w:r>
              <w:rPr>
                <w:rFonts w:asciiTheme="majorHAnsi" w:hAnsiTheme="majorHAnsi" w:cs="Arial"/>
                <w:lang w:val="sr-Latn-CS"/>
              </w:rPr>
              <w:t>Signalni znak 4</w:t>
            </w:r>
            <w:r w:rsidR="004D4D79">
              <w:rPr>
                <w:rFonts w:asciiTheme="majorHAnsi" w:hAnsiTheme="majorHAnsi" w:cs="Arial"/>
                <w:lang w:val="sr-Latn-CS"/>
              </w:rPr>
              <w:t>5</w:t>
            </w:r>
            <w:r>
              <w:rPr>
                <w:rFonts w:asciiTheme="majorHAnsi" w:hAnsiTheme="majorHAnsi" w:cs="Arial"/>
                <w:lang w:val="sr-Latn-CS"/>
              </w:rPr>
              <w:t xml:space="preserve">: </w:t>
            </w:r>
            <w:r w:rsidR="004D4D79">
              <w:rPr>
                <w:rFonts w:asciiTheme="majorHAnsi" w:hAnsiTheme="majorHAnsi" w:cs="Arial"/>
                <w:lang w:val="sr-Latn-CS"/>
              </w:rPr>
              <w:t>I</w:t>
            </w:r>
            <w:r>
              <w:rPr>
                <w:rFonts w:asciiTheme="majorHAnsi" w:hAnsiTheme="majorHAnsi" w:cs="Arial"/>
                <w:lang w:val="sr-Latn-CS"/>
              </w:rPr>
              <w:t>sključ</w:t>
            </w:r>
            <w:r w:rsidR="004D4D79">
              <w:rPr>
                <w:rFonts w:asciiTheme="majorHAnsi" w:hAnsiTheme="majorHAnsi" w:cs="Arial"/>
                <w:lang w:val="sr-Latn-CS"/>
              </w:rPr>
              <w:t xml:space="preserve">i </w:t>
            </w:r>
            <w:r>
              <w:rPr>
                <w:rFonts w:asciiTheme="majorHAnsi" w:hAnsiTheme="majorHAnsi" w:cs="Arial"/>
                <w:lang w:val="sr-Latn-CS"/>
              </w:rPr>
              <w:t xml:space="preserve"> glavn</w:t>
            </w:r>
            <w:r w:rsidR="004D4D79">
              <w:rPr>
                <w:rFonts w:asciiTheme="majorHAnsi" w:hAnsiTheme="majorHAnsi" w:cs="Arial"/>
                <w:lang w:val="sr-Latn-CS"/>
              </w:rPr>
              <w:t>i prekidač</w:t>
            </w:r>
          </w:p>
        </w:tc>
        <w:tc>
          <w:tcPr>
            <w:tcW w:w="302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eastAsia="Times New Roman" w:hAnsiTheme="majorHAnsi" w:cs="Arial"/>
                <w:lang w:val="sr-Latn-CS"/>
              </w:rPr>
            </w:pPr>
          </w:p>
        </w:tc>
        <w:tc>
          <w:tcPr>
            <w:tcW w:w="860" w:type="dxa"/>
            <w:shd w:val="clear" w:color="auto" w:fill="D9D9D9" w:themeFill="background1" w:themeFillShade="D9"/>
            <w:vAlign w:val="center"/>
          </w:tcPr>
          <w:p w:rsidR="009226D5" w:rsidRPr="00607535" w:rsidRDefault="009226D5"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shd w:val="clear" w:color="auto" w:fill="D9D9D9" w:themeFill="background1" w:themeFillShade="D9"/>
            <w:vAlign w:val="center"/>
          </w:tcPr>
          <w:p w:rsidR="009226D5" w:rsidRPr="00607535" w:rsidRDefault="004D4D79"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4</w:t>
            </w:r>
          </w:p>
        </w:tc>
      </w:tr>
      <w:tr w:rsidR="004D4D79" w:rsidRPr="001F0B69" w:rsidTr="00CF2570">
        <w:trPr>
          <w:trHeight w:val="45"/>
          <w:tblCellSpacing w:w="20" w:type="dxa"/>
        </w:trPr>
        <w:tc>
          <w:tcPr>
            <w:tcW w:w="740" w:type="dxa"/>
            <w:shd w:val="clear" w:color="auto" w:fill="D9D9D9" w:themeFill="background1" w:themeFillShade="D9"/>
            <w:vAlign w:val="center"/>
          </w:tcPr>
          <w:p w:rsidR="004D4D79" w:rsidRPr="00B54EB1" w:rsidRDefault="004D4D79" w:rsidP="00152BB4">
            <w:pPr>
              <w:pStyle w:val="ListParagraph"/>
              <w:numPr>
                <w:ilvl w:val="0"/>
                <w:numId w:val="43"/>
              </w:numPr>
              <w:spacing w:before="0" w:after="0" w:line="240" w:lineRule="auto"/>
              <w:rPr>
                <w:rFonts w:asciiTheme="majorHAnsi" w:hAnsiTheme="majorHAnsi"/>
                <w:b/>
              </w:rPr>
            </w:pPr>
          </w:p>
        </w:tc>
        <w:tc>
          <w:tcPr>
            <w:tcW w:w="4053" w:type="dxa"/>
            <w:vAlign w:val="center"/>
          </w:tcPr>
          <w:p w:rsidR="004D4D79" w:rsidRPr="00607535" w:rsidRDefault="004D4D79" w:rsidP="004D4D79">
            <w:pPr>
              <w:spacing w:after="0" w:line="240" w:lineRule="auto"/>
              <w:rPr>
                <w:rFonts w:asciiTheme="majorHAnsi" w:eastAsia="Times New Roman" w:hAnsiTheme="majorHAnsi" w:cs="Arial"/>
                <w:lang w:val="sr-Latn-CS"/>
              </w:rPr>
            </w:pPr>
            <w:r>
              <w:rPr>
                <w:rFonts w:asciiTheme="majorHAnsi" w:hAnsiTheme="majorHAnsi" w:cs="Arial"/>
                <w:lang w:val="sr-Latn-CS"/>
              </w:rPr>
              <w:t>Signalni znak 46: Uključi  glavni prekidač</w:t>
            </w:r>
          </w:p>
        </w:tc>
        <w:tc>
          <w:tcPr>
            <w:tcW w:w="3020" w:type="dxa"/>
            <w:vAlign w:val="center"/>
          </w:tcPr>
          <w:p w:rsidR="004D4D79" w:rsidRPr="00607535" w:rsidRDefault="004D4D79" w:rsidP="00152BB4">
            <w:pPr>
              <w:spacing w:after="0" w:line="240" w:lineRule="auto"/>
              <w:jc w:val="center"/>
              <w:rPr>
                <w:rFonts w:asciiTheme="majorHAnsi" w:eastAsia="Times New Roman" w:hAnsiTheme="majorHAnsi" w:cs="Arial"/>
              </w:rPr>
            </w:pPr>
          </w:p>
        </w:tc>
        <w:tc>
          <w:tcPr>
            <w:tcW w:w="860" w:type="dxa"/>
            <w:vAlign w:val="center"/>
          </w:tcPr>
          <w:p w:rsidR="004D4D79" w:rsidRPr="00607535" w:rsidRDefault="004D4D79" w:rsidP="00152BB4">
            <w:pPr>
              <w:spacing w:after="0" w:line="240" w:lineRule="auto"/>
              <w:jc w:val="center"/>
              <w:rPr>
                <w:rFonts w:asciiTheme="majorHAnsi" w:hAnsiTheme="majorHAnsi"/>
              </w:rPr>
            </w:pPr>
            <w:r w:rsidRPr="00607535">
              <w:rPr>
                <w:rFonts w:asciiTheme="majorHAnsi" w:hAnsiTheme="majorHAnsi" w:cs="Times New Roman"/>
                <w:lang w:val="sr-Latn-CS" w:eastAsia="en-GB"/>
              </w:rPr>
              <w:t>komad</w:t>
            </w:r>
          </w:p>
        </w:tc>
        <w:tc>
          <w:tcPr>
            <w:tcW w:w="750" w:type="dxa"/>
            <w:vAlign w:val="center"/>
          </w:tcPr>
          <w:p w:rsidR="004D4D79" w:rsidRPr="00607535" w:rsidRDefault="004D4D79" w:rsidP="00152BB4">
            <w:pPr>
              <w:spacing w:after="0" w:line="240" w:lineRule="auto"/>
              <w:jc w:val="right"/>
              <w:rPr>
                <w:rFonts w:asciiTheme="majorHAnsi" w:eastAsia="Times New Roman" w:hAnsiTheme="majorHAnsi" w:cs="Arial"/>
                <w:lang w:val="sr-Latn-CS"/>
              </w:rPr>
            </w:pPr>
            <w:r>
              <w:rPr>
                <w:rFonts w:asciiTheme="majorHAnsi" w:hAnsiTheme="majorHAnsi" w:cs="Arial"/>
                <w:lang w:val="sr-Latn-CS"/>
              </w:rPr>
              <w:t>4</w:t>
            </w:r>
          </w:p>
        </w:tc>
      </w:tr>
    </w:tbl>
    <w:p w:rsidR="00BC7E3C" w:rsidRDefault="00BC7E3C" w:rsidP="00152BB4">
      <w:pPr>
        <w:spacing w:after="0" w:line="240" w:lineRule="auto"/>
        <w:rPr>
          <w:rFonts w:asciiTheme="majorHAnsi" w:hAnsiTheme="majorHAnsi" w:cs="Times New Roman"/>
          <w:color w:val="000000"/>
          <w:sz w:val="16"/>
          <w:szCs w:val="16"/>
        </w:rPr>
      </w:pPr>
    </w:p>
    <w:p w:rsidR="00E55024" w:rsidRDefault="00E55024" w:rsidP="001F0B69">
      <w:pPr>
        <w:spacing w:after="0" w:line="240" w:lineRule="auto"/>
        <w:rPr>
          <w:rFonts w:asciiTheme="majorHAnsi" w:hAnsiTheme="majorHAnsi" w:cs="Times New Roman"/>
          <w:color w:val="000000"/>
          <w:sz w:val="16"/>
          <w:szCs w:val="16"/>
        </w:rPr>
      </w:pPr>
    </w:p>
    <w:p w:rsidR="008C4344" w:rsidRPr="008C4344" w:rsidRDefault="008C4344" w:rsidP="008C4344">
      <w:pPr>
        <w:rPr>
          <w:rFonts w:asciiTheme="majorHAnsi" w:hAnsiTheme="majorHAnsi" w:cs="Times New Roman"/>
          <w:color w:val="000000"/>
          <w:sz w:val="24"/>
          <w:szCs w:val="24"/>
        </w:rPr>
      </w:pPr>
      <w:r>
        <w:rPr>
          <w:rFonts w:asciiTheme="majorHAnsi" w:hAnsiTheme="majorHAnsi" w:cs="Times New Roman"/>
          <w:color w:val="000000"/>
          <w:sz w:val="24"/>
          <w:szCs w:val="24"/>
        </w:rPr>
        <w:sym w:font="Wingdings" w:char="F078"/>
      </w:r>
      <w:r w:rsidRPr="008C4344">
        <w:rPr>
          <w:rFonts w:asciiTheme="majorHAnsi" w:hAnsiTheme="majorHAnsi" w:cs="Times New Roman"/>
          <w:color w:val="000000"/>
          <w:sz w:val="24"/>
          <w:szCs w:val="24"/>
        </w:rPr>
        <w:t xml:space="preserve"> Garantni rok : </w:t>
      </w:r>
      <w:r w:rsidRPr="002C1C75">
        <w:rPr>
          <w:rFonts w:asciiTheme="majorHAnsi" w:hAnsiTheme="majorHAnsi" w:cs="Times New Roman"/>
          <w:color w:val="000000"/>
          <w:sz w:val="24"/>
          <w:szCs w:val="24"/>
        </w:rPr>
        <w:t xml:space="preserve">minimum </w:t>
      </w:r>
      <w:r w:rsidR="00152BB4" w:rsidRPr="002C1C75">
        <w:rPr>
          <w:rFonts w:asciiTheme="majorHAnsi" w:hAnsiTheme="majorHAnsi" w:cs="Times New Roman"/>
          <w:color w:val="000000"/>
          <w:sz w:val="24"/>
          <w:szCs w:val="24"/>
        </w:rPr>
        <w:t>5</w:t>
      </w:r>
      <w:r w:rsidRPr="002C1C75">
        <w:rPr>
          <w:rFonts w:asciiTheme="majorHAnsi" w:hAnsiTheme="majorHAnsi" w:cs="Times New Roman"/>
          <w:color w:val="000000"/>
          <w:sz w:val="24"/>
          <w:szCs w:val="24"/>
        </w:rPr>
        <w:t xml:space="preserve"> godina</w:t>
      </w:r>
      <w:r w:rsidRPr="008C4344">
        <w:rPr>
          <w:rFonts w:asciiTheme="majorHAnsi" w:hAnsiTheme="majorHAnsi" w:cs="Times New Roman"/>
          <w:color w:val="000000"/>
          <w:sz w:val="24"/>
          <w:szCs w:val="24"/>
        </w:rPr>
        <w:t>.</w:t>
      </w:r>
    </w:p>
    <w:p w:rsidR="00CF2570" w:rsidRDefault="00CF2570" w:rsidP="001F0B69">
      <w:pPr>
        <w:spacing w:after="0" w:line="240" w:lineRule="auto"/>
        <w:rPr>
          <w:rFonts w:asciiTheme="majorHAnsi" w:hAnsiTheme="majorHAnsi" w:cs="Times New Roman"/>
          <w:color w:val="000000"/>
          <w:sz w:val="16"/>
          <w:szCs w:val="16"/>
        </w:rPr>
      </w:pPr>
    </w:p>
    <w:p w:rsidR="00CF2570" w:rsidRDefault="00CF2570" w:rsidP="001F0B69">
      <w:pPr>
        <w:spacing w:after="0" w:line="240" w:lineRule="auto"/>
        <w:rPr>
          <w:rFonts w:asciiTheme="majorHAnsi" w:hAnsiTheme="majorHAnsi" w:cs="Times New Roman"/>
          <w:color w:val="000000"/>
          <w:sz w:val="16"/>
          <w:szCs w:val="16"/>
        </w:rPr>
      </w:pPr>
    </w:p>
    <w:p w:rsidR="00CF2570" w:rsidRDefault="00CF2570" w:rsidP="001F0B69">
      <w:pPr>
        <w:spacing w:after="0" w:line="240" w:lineRule="auto"/>
        <w:rPr>
          <w:rFonts w:asciiTheme="majorHAnsi" w:hAnsiTheme="majorHAnsi" w:cs="Times New Roman"/>
          <w:color w:val="000000"/>
          <w:sz w:val="16"/>
          <w:szCs w:val="16"/>
        </w:rPr>
      </w:pPr>
    </w:p>
    <w:p w:rsidR="00152BB4" w:rsidRDefault="00152BB4" w:rsidP="00152BB4">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E55024" w:rsidRDefault="00E5502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7E3344" w:rsidRDefault="007E3344" w:rsidP="001F0B69">
      <w:pPr>
        <w:spacing w:after="0" w:line="240" w:lineRule="auto"/>
        <w:rPr>
          <w:rFonts w:asciiTheme="majorHAnsi" w:hAnsiTheme="majorHAnsi" w:cs="Times New Roman"/>
          <w:color w:val="000000"/>
          <w:sz w:val="16"/>
          <w:szCs w:val="16"/>
        </w:rPr>
      </w:pPr>
    </w:p>
    <w:p w:rsidR="006A6806" w:rsidRDefault="006A6806" w:rsidP="001F0B69">
      <w:pPr>
        <w:spacing w:after="0" w:line="240" w:lineRule="auto"/>
        <w:rPr>
          <w:rFonts w:asciiTheme="majorHAnsi" w:hAnsiTheme="majorHAnsi" w:cs="Times New Roman"/>
          <w:color w:val="000000"/>
          <w:sz w:val="16"/>
          <w:szCs w:val="16"/>
        </w:rPr>
      </w:pPr>
    </w:p>
    <w:p w:rsidR="006A6806" w:rsidRDefault="006A6806" w:rsidP="001F0B69">
      <w:pPr>
        <w:spacing w:after="0" w:line="240" w:lineRule="auto"/>
        <w:rPr>
          <w:rFonts w:asciiTheme="majorHAnsi" w:hAnsiTheme="majorHAnsi" w:cs="Times New Roman"/>
          <w:color w:val="000000"/>
          <w:sz w:val="16"/>
          <w:szCs w:val="16"/>
        </w:rPr>
      </w:pPr>
    </w:p>
    <w:p w:rsidR="006A6806" w:rsidRPr="00B9794A" w:rsidRDefault="006A6806" w:rsidP="006A6806">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6A6806" w:rsidRPr="003E57DE" w:rsidRDefault="006A6806" w:rsidP="006A6806">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6A6806" w:rsidRDefault="006A6806" w:rsidP="006A6806">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6A6806" w:rsidRPr="00D216AD" w:rsidRDefault="006A6806" w:rsidP="006A6806">
      <w:pPr>
        <w:spacing w:after="0" w:line="240" w:lineRule="auto"/>
        <w:jc w:val="both"/>
        <w:rPr>
          <w:rFonts w:ascii="Cambria" w:hAnsi="Cambria" w:cs="Times New Roman"/>
          <w:i/>
          <w:color w:val="000000"/>
          <w:sz w:val="16"/>
          <w:szCs w:val="16"/>
        </w:rPr>
      </w:pPr>
    </w:p>
    <w:p w:rsidR="006A6806" w:rsidRPr="00B9794A" w:rsidRDefault="006A6806" w:rsidP="006A6806">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6A6806" w:rsidRDefault="006A6806" w:rsidP="006A6806">
      <w:pPr>
        <w:spacing w:after="0" w:line="240" w:lineRule="auto"/>
        <w:rPr>
          <w:rFonts w:ascii="Cambria" w:hAnsi="Cambria"/>
          <w:b/>
          <w:i/>
          <w:sz w:val="23"/>
          <w:szCs w:val="23"/>
          <w:lang w:val="sr-Latn-CS"/>
        </w:rPr>
      </w:pPr>
    </w:p>
    <w:p w:rsidR="006A6806" w:rsidRDefault="006A6806" w:rsidP="006A6806">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6A6806" w:rsidRPr="00DF7A03" w:rsidRDefault="006A6806" w:rsidP="006A6806">
      <w:pPr>
        <w:spacing w:after="0" w:line="240" w:lineRule="auto"/>
        <w:rPr>
          <w:rFonts w:ascii="Cambria" w:hAnsi="Cambria" w:cs="Times New Roman"/>
          <w:color w:val="000000"/>
          <w:sz w:val="23"/>
          <w:szCs w:val="23"/>
        </w:rPr>
      </w:pPr>
    </w:p>
    <w:p w:rsidR="006A6806" w:rsidRPr="00DF7A03" w:rsidRDefault="006A6806" w:rsidP="006A6806">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6A6806" w:rsidRPr="00DF7A03" w:rsidRDefault="006A6806" w:rsidP="006A6806">
      <w:pPr>
        <w:numPr>
          <w:ilvl w:val="0"/>
          <w:numId w:val="12"/>
        </w:num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vrši sukcesivne isporuke robe u magacin Kupca</w:t>
      </w:r>
      <w:r>
        <w:rPr>
          <w:rFonts w:ascii="Cambria" w:hAnsi="Cambria" w:cs="Times New Roman"/>
          <w:color w:val="000000"/>
          <w:sz w:val="23"/>
          <w:szCs w:val="23"/>
        </w:rPr>
        <w:t>,</w:t>
      </w:r>
      <w:r w:rsidRPr="00DF7A03">
        <w:rPr>
          <w:rFonts w:ascii="Cambria" w:hAnsi="Cambria" w:cs="Times New Roman"/>
          <w:color w:val="000000"/>
          <w:sz w:val="23"/>
          <w:szCs w:val="23"/>
        </w:rPr>
        <w:t xml:space="preserve"> u ispravnom stanju,</w:t>
      </w:r>
    </w:p>
    <w:p w:rsidR="006A6806" w:rsidRPr="00DF7A03" w:rsidRDefault="006A6806" w:rsidP="006A6806">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postupi po svim opravdanim primjedbama Kupca u slučaju konstatovanja n</w:t>
      </w:r>
      <w:r>
        <w:rPr>
          <w:rFonts w:ascii="Cambria" w:hAnsi="Cambria" w:cs="Times New Roman"/>
          <w:color w:val="000000"/>
          <w:sz w:val="23"/>
          <w:szCs w:val="23"/>
        </w:rPr>
        <w:t>edostataka na isporučenoj robi.</w:t>
      </w:r>
    </w:p>
    <w:p w:rsidR="006A6806" w:rsidRPr="00DF7A03" w:rsidRDefault="006A6806" w:rsidP="006A6806">
      <w:pPr>
        <w:spacing w:after="0" w:line="240" w:lineRule="auto"/>
        <w:ind w:left="720"/>
        <w:jc w:val="both"/>
        <w:rPr>
          <w:rFonts w:ascii="Cambria" w:hAnsi="Cambria" w:cs="Times New Roman"/>
          <w:color w:val="000000"/>
          <w:sz w:val="23"/>
          <w:szCs w:val="23"/>
        </w:rPr>
      </w:pPr>
    </w:p>
    <w:p w:rsidR="006A6806" w:rsidRPr="00DF7A03" w:rsidRDefault="006A6806" w:rsidP="006A6806">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6A6806" w:rsidRPr="00DF7A03" w:rsidRDefault="006A6806" w:rsidP="006A6806">
      <w:pPr>
        <w:spacing w:after="0" w:line="240" w:lineRule="auto"/>
        <w:jc w:val="both"/>
        <w:rPr>
          <w:rFonts w:ascii="Cambria" w:hAnsi="Cambria"/>
          <w:b/>
          <w:sz w:val="23"/>
          <w:szCs w:val="23"/>
          <w:lang w:val="sr-Latn-CS"/>
        </w:rPr>
      </w:pPr>
    </w:p>
    <w:p w:rsidR="006A6806" w:rsidRDefault="006A6806" w:rsidP="006A6806">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6A6806" w:rsidRDefault="006A6806" w:rsidP="006A6806">
      <w:pPr>
        <w:spacing w:after="0" w:line="240" w:lineRule="auto"/>
        <w:jc w:val="both"/>
        <w:rPr>
          <w:rFonts w:ascii="Cambria" w:hAnsi="Cambria"/>
          <w:b/>
          <w:sz w:val="23"/>
          <w:szCs w:val="23"/>
          <w:lang w:val="sr-Latn-CS"/>
        </w:rPr>
      </w:pPr>
    </w:p>
    <w:p w:rsidR="006A6806" w:rsidRPr="00DF7A03" w:rsidRDefault="006A6806" w:rsidP="006A6806">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6A6806" w:rsidRPr="00DF7A03" w:rsidRDefault="006A6806" w:rsidP="006A6806">
      <w:pPr>
        <w:spacing w:after="0" w:line="240" w:lineRule="auto"/>
        <w:jc w:val="both"/>
        <w:rPr>
          <w:rFonts w:asciiTheme="majorHAnsi" w:hAnsiTheme="majorHAnsi"/>
          <w:sz w:val="23"/>
          <w:szCs w:val="23"/>
          <w:lang w:val="nl-NL"/>
        </w:rPr>
      </w:pPr>
    </w:p>
    <w:p w:rsidR="006A6806" w:rsidRPr="00DF7A03" w:rsidRDefault="006A6806" w:rsidP="006A6806">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6A6806" w:rsidRPr="00DF7A03" w:rsidRDefault="006A6806" w:rsidP="006A6806">
      <w:pPr>
        <w:spacing w:after="0" w:line="240" w:lineRule="auto"/>
        <w:rPr>
          <w:rFonts w:ascii="Cambria" w:hAnsi="Cambria"/>
          <w:b/>
          <w:i/>
          <w:sz w:val="23"/>
          <w:szCs w:val="23"/>
          <w:lang w:val="sr-Latn-CS"/>
        </w:rPr>
      </w:pPr>
    </w:p>
    <w:p w:rsidR="006A6806" w:rsidRPr="00DF7A03" w:rsidRDefault="006A6806" w:rsidP="006A6806">
      <w:pPr>
        <w:spacing w:after="0" w:line="240" w:lineRule="auto"/>
        <w:jc w:val="center"/>
        <w:rPr>
          <w:rFonts w:asciiTheme="majorHAnsi" w:hAnsiTheme="majorHAnsi"/>
          <w:b/>
          <w:i/>
          <w:sz w:val="23"/>
          <w:szCs w:val="23"/>
          <w:lang w:val="nl-NL"/>
        </w:rPr>
      </w:pPr>
    </w:p>
    <w:p w:rsidR="006A6806" w:rsidRPr="00DF7A03" w:rsidRDefault="006A6806" w:rsidP="006A6806">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ima </w:t>
      </w:r>
      <w:r>
        <w:rPr>
          <w:rFonts w:asciiTheme="majorHAnsi" w:hAnsiTheme="majorHAnsi"/>
          <w:sz w:val="23"/>
          <w:szCs w:val="23"/>
          <w:lang w:val="nl-NL"/>
        </w:rPr>
        <w:t>svojstva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6A6806" w:rsidRPr="00DF7A03" w:rsidRDefault="006A6806" w:rsidP="006A6806">
      <w:pPr>
        <w:spacing w:after="0" w:line="240" w:lineRule="auto"/>
        <w:jc w:val="both"/>
        <w:rPr>
          <w:rFonts w:asciiTheme="majorHAnsi" w:hAnsiTheme="majorHAnsi"/>
          <w:sz w:val="23"/>
          <w:szCs w:val="23"/>
        </w:rPr>
      </w:pPr>
    </w:p>
    <w:p w:rsidR="006A6806" w:rsidRPr="00DF7A03" w:rsidRDefault="006A6806" w:rsidP="006A6806">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Pr>
          <w:rFonts w:asciiTheme="majorHAnsi" w:hAnsiTheme="majorHAnsi"/>
          <w:sz w:val="23"/>
          <w:szCs w:val="23"/>
          <w:lang w:val="nl-NL"/>
        </w:rPr>
        <w:t>svojstava</w:t>
      </w:r>
      <w:r w:rsidRPr="00DF7A03">
        <w:rPr>
          <w:rFonts w:asciiTheme="majorHAnsi" w:hAnsiTheme="majorHAnsi"/>
          <w:sz w:val="23"/>
          <w:szCs w:val="23"/>
          <w:lang w:val="nl-NL"/>
        </w:rPr>
        <w:t xml:space="preserve">, kvantiteta i očiglednih mana, Dobavljač je obavezan iste otkloniti u što kraćem roku, a najdalje u roku od </w:t>
      </w:r>
      <w:r>
        <w:rPr>
          <w:rFonts w:asciiTheme="majorHAnsi" w:hAnsiTheme="majorHAnsi"/>
          <w:b/>
          <w:color w:val="000000"/>
          <w:sz w:val="23"/>
          <w:szCs w:val="23"/>
          <w:lang w:val="pl-PL"/>
        </w:rPr>
        <w:t>20</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6A6806" w:rsidRPr="00DF7A03" w:rsidRDefault="006A6806" w:rsidP="006A6806">
      <w:pPr>
        <w:spacing w:after="0" w:line="240" w:lineRule="auto"/>
        <w:rPr>
          <w:rFonts w:ascii="Cambria" w:hAnsi="Cambria"/>
          <w:b/>
          <w:i/>
          <w:sz w:val="23"/>
          <w:szCs w:val="23"/>
          <w:lang w:val="sr-Latn-CS"/>
        </w:rPr>
      </w:pPr>
    </w:p>
    <w:p w:rsidR="006A6806" w:rsidRDefault="006A6806" w:rsidP="006A6806">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6A6806" w:rsidRDefault="006A6806" w:rsidP="006A6806">
      <w:pPr>
        <w:spacing w:after="0" w:line="240" w:lineRule="auto"/>
        <w:rPr>
          <w:rFonts w:ascii="Cambria" w:hAnsi="Cambria"/>
          <w:b/>
          <w:i/>
          <w:sz w:val="23"/>
          <w:szCs w:val="23"/>
          <w:lang w:val="sr-Latn-CS"/>
        </w:rPr>
      </w:pPr>
    </w:p>
    <w:p w:rsidR="006A6806" w:rsidRPr="00DF7A03" w:rsidRDefault="006A6806" w:rsidP="006A6806">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6A6806" w:rsidRPr="00DF7A03" w:rsidRDefault="006A6806" w:rsidP="006A6806">
      <w:pPr>
        <w:numPr>
          <w:ilvl w:val="0"/>
          <w:numId w:val="2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6A6806" w:rsidRPr="00DF7A03" w:rsidRDefault="006A6806" w:rsidP="006A6806">
      <w:pPr>
        <w:numPr>
          <w:ilvl w:val="0"/>
          <w:numId w:val="2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6A6806" w:rsidRPr="00DF7A03" w:rsidRDefault="006A6806" w:rsidP="006A6806">
      <w:pPr>
        <w:spacing w:after="0" w:line="240" w:lineRule="auto"/>
        <w:ind w:left="720"/>
        <w:rPr>
          <w:rFonts w:ascii="Cambria" w:hAnsi="Cambria"/>
          <w:b/>
          <w:i/>
          <w:sz w:val="23"/>
          <w:szCs w:val="23"/>
          <w:lang w:val="sr-Latn-CS"/>
        </w:rPr>
      </w:pPr>
    </w:p>
    <w:p w:rsidR="006A6806" w:rsidRPr="00DF7A03" w:rsidRDefault="006A6806" w:rsidP="006A6806">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6A6806" w:rsidRPr="00DF7A03" w:rsidRDefault="006A6806" w:rsidP="006A6806">
      <w:pPr>
        <w:numPr>
          <w:ilvl w:val="0"/>
          <w:numId w:val="12"/>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F7A03">
        <w:rPr>
          <w:rFonts w:ascii="Cambria" w:hAnsi="Cambria"/>
          <w:i/>
          <w:sz w:val="23"/>
          <w:szCs w:val="23"/>
          <w:lang w:val="sr-Latn-CS"/>
        </w:rPr>
        <w:t>sukcesivne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6A6806" w:rsidRPr="00DF7A03" w:rsidRDefault="006A6806" w:rsidP="006A6806">
      <w:pPr>
        <w:numPr>
          <w:ilvl w:val="0"/>
          <w:numId w:val="12"/>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6A6806" w:rsidRDefault="006A6806" w:rsidP="006A6806">
      <w:pPr>
        <w:spacing w:after="0" w:line="240" w:lineRule="auto"/>
        <w:rPr>
          <w:rFonts w:ascii="Cambria" w:hAnsi="Cambria"/>
          <w:i/>
          <w:sz w:val="23"/>
          <w:szCs w:val="23"/>
          <w:lang w:val="sr-Latn-CS"/>
        </w:rPr>
      </w:pPr>
    </w:p>
    <w:p w:rsidR="006A6806" w:rsidRDefault="006A6806" w:rsidP="006A6806">
      <w:pPr>
        <w:spacing w:after="0" w:line="240" w:lineRule="auto"/>
        <w:rPr>
          <w:rFonts w:ascii="Cambria" w:hAnsi="Cambria"/>
          <w:i/>
          <w:sz w:val="23"/>
          <w:szCs w:val="23"/>
          <w:lang w:val="sr-Latn-CS"/>
        </w:rPr>
      </w:pPr>
    </w:p>
    <w:p w:rsidR="006A6806" w:rsidRDefault="006A6806" w:rsidP="006A6806">
      <w:pPr>
        <w:spacing w:after="0" w:line="240" w:lineRule="auto"/>
        <w:rPr>
          <w:rFonts w:ascii="Cambria" w:hAnsi="Cambria"/>
          <w:i/>
          <w:sz w:val="23"/>
          <w:szCs w:val="23"/>
          <w:lang w:val="sr-Latn-CS"/>
        </w:rPr>
      </w:pPr>
    </w:p>
    <w:p w:rsidR="006A6806" w:rsidRDefault="006A6806" w:rsidP="006A6806">
      <w:pPr>
        <w:spacing w:after="0" w:line="240" w:lineRule="auto"/>
        <w:jc w:val="both"/>
        <w:rPr>
          <w:rFonts w:ascii="Cambria" w:hAnsi="Cambria" w:cs="Arial"/>
          <w:b/>
          <w:i/>
          <w:sz w:val="23"/>
          <w:szCs w:val="23"/>
        </w:rPr>
      </w:pPr>
    </w:p>
    <w:p w:rsidR="006A6806" w:rsidRDefault="006A6806" w:rsidP="006A6806">
      <w:pPr>
        <w:spacing w:after="0" w:line="240" w:lineRule="auto"/>
        <w:jc w:val="both"/>
        <w:rPr>
          <w:rFonts w:ascii="Cambria" w:hAnsi="Cambria" w:cs="Arial"/>
          <w:b/>
          <w:i/>
          <w:sz w:val="23"/>
          <w:szCs w:val="23"/>
        </w:rPr>
      </w:pPr>
    </w:p>
    <w:p w:rsidR="006A6806" w:rsidRDefault="006A6806" w:rsidP="006A6806">
      <w:pPr>
        <w:spacing w:after="0" w:line="240" w:lineRule="auto"/>
        <w:jc w:val="both"/>
        <w:rPr>
          <w:rFonts w:ascii="Cambria" w:hAnsi="Cambria" w:cs="Arial"/>
          <w:b/>
          <w:i/>
          <w:sz w:val="23"/>
          <w:szCs w:val="23"/>
        </w:rPr>
      </w:pPr>
      <w:r w:rsidRPr="00DF7A03">
        <w:rPr>
          <w:rFonts w:ascii="Cambria" w:hAnsi="Cambria" w:cs="Arial"/>
          <w:b/>
          <w:i/>
          <w:sz w:val="23"/>
          <w:szCs w:val="23"/>
        </w:rPr>
        <w:lastRenderedPageBreak/>
        <w:t xml:space="preserve">Garantni rok </w:t>
      </w:r>
    </w:p>
    <w:p w:rsidR="006A6806" w:rsidRDefault="006A6806" w:rsidP="006A6806">
      <w:pPr>
        <w:spacing w:after="0" w:line="240" w:lineRule="auto"/>
        <w:jc w:val="both"/>
        <w:rPr>
          <w:rFonts w:ascii="Cambria" w:hAnsi="Cambria" w:cs="Arial"/>
          <w:b/>
          <w:i/>
          <w:sz w:val="23"/>
          <w:szCs w:val="23"/>
        </w:rPr>
      </w:pPr>
    </w:p>
    <w:p w:rsidR="006A6806" w:rsidRPr="00DF7A03" w:rsidRDefault="006A6806" w:rsidP="006A6806">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6A6806" w:rsidRPr="00DF7A03" w:rsidRDefault="006A6806" w:rsidP="006A6806">
      <w:pPr>
        <w:pStyle w:val="BodyText2"/>
        <w:spacing w:after="0" w:line="240" w:lineRule="auto"/>
        <w:jc w:val="both"/>
        <w:rPr>
          <w:rFonts w:asciiTheme="majorHAnsi" w:hAnsiTheme="majorHAnsi"/>
          <w:sz w:val="23"/>
          <w:szCs w:val="23"/>
          <w:lang w:val="nl-NL"/>
        </w:rPr>
      </w:pPr>
    </w:p>
    <w:p w:rsidR="006A6806" w:rsidRPr="00DF7A03" w:rsidRDefault="006A6806" w:rsidP="006A6806">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Pr>
          <w:rFonts w:asciiTheme="majorHAnsi" w:hAnsiTheme="majorHAnsi"/>
          <w:b/>
          <w:color w:val="000000"/>
          <w:sz w:val="23"/>
          <w:szCs w:val="23"/>
          <w:lang w:val="pl-PL"/>
        </w:rPr>
        <w:t>____</w:t>
      </w:r>
      <w:r w:rsidRPr="003335B3">
        <w:rPr>
          <w:rFonts w:asciiTheme="majorHAnsi" w:hAnsiTheme="majorHAnsi"/>
          <w:b/>
          <w:sz w:val="23"/>
          <w:szCs w:val="23"/>
          <w:lang w:val="nl-NL"/>
        </w:rPr>
        <w:t xml:space="preserve"> </w:t>
      </w:r>
      <w:r w:rsidRPr="006A6806">
        <w:rPr>
          <w:rFonts w:asciiTheme="majorHAnsi" w:hAnsiTheme="majorHAnsi"/>
          <w:sz w:val="23"/>
          <w:szCs w:val="23"/>
          <w:lang w:val="nl-NL"/>
        </w:rPr>
        <w:t>mjeseci</w:t>
      </w:r>
      <w:r w:rsidRPr="00DF7A03">
        <w:rPr>
          <w:rFonts w:asciiTheme="majorHAnsi" w:hAnsiTheme="majorHAnsi"/>
          <w:sz w:val="23"/>
          <w:szCs w:val="23"/>
          <w:lang w:val="nl-NL"/>
        </w:rPr>
        <w:t xml:space="preserve"> od dana izvršene isporuke u magacin Kupca.</w:t>
      </w:r>
    </w:p>
    <w:p w:rsidR="006A6806" w:rsidRPr="00DF7A03" w:rsidRDefault="006A6806" w:rsidP="006A6806">
      <w:pPr>
        <w:pStyle w:val="BodyText2"/>
        <w:spacing w:after="0" w:line="240" w:lineRule="auto"/>
        <w:rPr>
          <w:rFonts w:asciiTheme="majorHAnsi" w:hAnsiTheme="majorHAnsi"/>
          <w:sz w:val="23"/>
          <w:szCs w:val="23"/>
          <w:lang w:val="sr-Latn-CS"/>
        </w:rPr>
      </w:pPr>
    </w:p>
    <w:p w:rsidR="006A6806" w:rsidRPr="00DF7A03" w:rsidRDefault="006A6806" w:rsidP="006A6806">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kvalitet isporučene robe i obavezuje se da bez odlaganja, o svom trošku, u slučaju konstatovanja skrivenih nedostataka na isporučenoj robi, istu zamjeni novom koja u pogledu </w:t>
      </w:r>
      <w:r>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 kvalitata.</w:t>
      </w:r>
    </w:p>
    <w:p w:rsidR="006A6806" w:rsidRPr="00DF7A03" w:rsidRDefault="006A6806" w:rsidP="006A6806">
      <w:pPr>
        <w:spacing w:after="0" w:line="240" w:lineRule="auto"/>
        <w:rPr>
          <w:rFonts w:ascii="Cambria" w:hAnsi="Cambria"/>
          <w:b/>
          <w:i/>
          <w:sz w:val="23"/>
          <w:szCs w:val="23"/>
          <w:lang w:val="sr-Latn-CS"/>
        </w:rPr>
      </w:pPr>
    </w:p>
    <w:p w:rsidR="006A6806" w:rsidRPr="00DF7A03" w:rsidRDefault="006A6806" w:rsidP="006A6806">
      <w:pPr>
        <w:spacing w:after="0" w:line="240" w:lineRule="auto"/>
        <w:jc w:val="center"/>
        <w:rPr>
          <w:rFonts w:asciiTheme="majorHAnsi" w:hAnsiTheme="majorHAnsi"/>
          <w:b/>
          <w:sz w:val="23"/>
          <w:szCs w:val="23"/>
          <w:lang w:val="it-IT"/>
        </w:rPr>
      </w:pPr>
    </w:p>
    <w:p w:rsidR="006A6806" w:rsidRDefault="006A6806" w:rsidP="006A6806">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6A6806" w:rsidRDefault="006A6806" w:rsidP="006A6806">
      <w:pPr>
        <w:spacing w:after="0" w:line="240" w:lineRule="auto"/>
        <w:jc w:val="both"/>
        <w:rPr>
          <w:rFonts w:ascii="Cambria" w:hAnsi="Cambria"/>
          <w:b/>
          <w:sz w:val="23"/>
          <w:szCs w:val="23"/>
          <w:lang w:val="sr-Latn-CS"/>
        </w:rPr>
      </w:pPr>
    </w:p>
    <w:p w:rsidR="006A6806" w:rsidRPr="0003728B" w:rsidRDefault="006A6806" w:rsidP="006A6806">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6A6806" w:rsidRDefault="006A6806" w:rsidP="006A6806">
      <w:pPr>
        <w:spacing w:after="0" w:line="240" w:lineRule="auto"/>
        <w:jc w:val="both"/>
        <w:rPr>
          <w:rFonts w:asciiTheme="majorHAnsi" w:hAnsiTheme="majorHAnsi"/>
          <w:sz w:val="23"/>
          <w:szCs w:val="23"/>
        </w:rPr>
      </w:pPr>
    </w:p>
    <w:p w:rsidR="006A6806" w:rsidRPr="0003728B" w:rsidRDefault="006A6806" w:rsidP="006A6806">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6A6806" w:rsidRPr="00DF7A03" w:rsidRDefault="006A6806" w:rsidP="006A6806">
      <w:pPr>
        <w:spacing w:after="0" w:line="240" w:lineRule="auto"/>
        <w:jc w:val="both"/>
        <w:rPr>
          <w:rFonts w:asciiTheme="majorHAnsi" w:hAnsiTheme="majorHAnsi"/>
          <w:sz w:val="23"/>
          <w:szCs w:val="23"/>
          <w:lang w:val="sr-Latn-CS"/>
        </w:rPr>
      </w:pPr>
    </w:p>
    <w:p w:rsidR="006A6806" w:rsidRPr="00DF7A03" w:rsidRDefault="006A6806" w:rsidP="006A6806">
      <w:pPr>
        <w:pStyle w:val="BodyText2"/>
        <w:spacing w:after="0" w:line="240" w:lineRule="auto"/>
        <w:jc w:val="both"/>
        <w:rPr>
          <w:rFonts w:ascii="Cambria" w:hAnsi="Cambria"/>
          <w:b/>
          <w:sz w:val="23"/>
          <w:szCs w:val="23"/>
          <w:lang w:val="sr-Latn-CS"/>
        </w:rPr>
      </w:pPr>
    </w:p>
    <w:p w:rsidR="006A6806" w:rsidRDefault="006A6806" w:rsidP="006A6806">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6A6806" w:rsidRDefault="006A6806" w:rsidP="006A6806">
      <w:pPr>
        <w:pStyle w:val="BodyText2"/>
        <w:spacing w:after="0" w:line="240" w:lineRule="auto"/>
        <w:jc w:val="both"/>
        <w:rPr>
          <w:rFonts w:ascii="Cambria" w:hAnsi="Cambria"/>
          <w:b/>
          <w:sz w:val="23"/>
          <w:szCs w:val="23"/>
          <w:lang w:val="sr-Latn-CS"/>
        </w:rPr>
      </w:pPr>
    </w:p>
    <w:p w:rsidR="006A6806" w:rsidRPr="00DF7A03" w:rsidRDefault="006A6806" w:rsidP="006A6806">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6A6806" w:rsidRPr="00B16795" w:rsidRDefault="006A6806" w:rsidP="006A6806">
      <w:pPr>
        <w:spacing w:after="0" w:line="240" w:lineRule="auto"/>
        <w:jc w:val="both"/>
        <w:rPr>
          <w:rFonts w:ascii="Cambria" w:hAnsi="Cambria"/>
          <w:b/>
          <w:sz w:val="20"/>
          <w:szCs w:val="20"/>
          <w:lang w:val="sr-Latn-CS"/>
        </w:rPr>
      </w:pPr>
    </w:p>
    <w:p w:rsidR="006A6806" w:rsidRDefault="006A6806" w:rsidP="006A6806">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6A6806" w:rsidRDefault="006A6806" w:rsidP="006A6806">
      <w:pPr>
        <w:spacing w:after="0" w:line="240" w:lineRule="auto"/>
        <w:rPr>
          <w:rFonts w:ascii="Cambria" w:hAnsi="Cambria"/>
          <w:b/>
          <w:i/>
          <w:sz w:val="23"/>
          <w:szCs w:val="23"/>
          <w:lang w:val="sr-Latn-CS"/>
        </w:rPr>
      </w:pPr>
    </w:p>
    <w:p w:rsidR="006A6806" w:rsidRPr="00DF7A03" w:rsidRDefault="006A6806" w:rsidP="006A6806">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6A6806" w:rsidRDefault="006A6806" w:rsidP="001F0B69">
      <w:pPr>
        <w:spacing w:after="0" w:line="240" w:lineRule="auto"/>
        <w:rPr>
          <w:rFonts w:asciiTheme="majorHAnsi" w:hAnsiTheme="majorHAnsi" w:cs="Times New Roman"/>
          <w:color w:val="000000"/>
          <w:sz w:val="16"/>
          <w:szCs w:val="16"/>
        </w:rPr>
      </w:pPr>
    </w:p>
    <w:p w:rsidR="004A56AB" w:rsidRDefault="004A56AB" w:rsidP="001F0B69">
      <w:pPr>
        <w:spacing w:after="0" w:line="240" w:lineRule="auto"/>
        <w:rPr>
          <w:rFonts w:asciiTheme="majorHAnsi" w:hAnsiTheme="majorHAnsi" w:cs="Times New Roman"/>
          <w:color w:val="000000"/>
          <w:sz w:val="16"/>
          <w:szCs w:val="16"/>
        </w:rPr>
      </w:pPr>
    </w:p>
    <w:p w:rsidR="00876671" w:rsidRDefault="00876671" w:rsidP="001F0B69">
      <w:pPr>
        <w:spacing w:after="0"/>
        <w:rPr>
          <w:rFonts w:asciiTheme="majorHAnsi" w:hAnsiTheme="majorHAnsi" w:cs="Times New Roman"/>
          <w:color w:val="000000"/>
          <w:sz w:val="24"/>
          <w:szCs w:val="24"/>
        </w:rPr>
        <w:sectPr w:rsidR="00876671" w:rsidSect="00E55024">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CD7A89" w:rsidRPr="00CD7A89">
        <w:rPr>
          <w:rFonts w:asciiTheme="majorHAnsi" w:hAnsiTheme="majorHAnsi" w:cs="Times New Roman"/>
          <w:i/>
          <w:color w:val="000000"/>
          <w:sz w:val="24"/>
          <w:szCs w:val="24"/>
          <w:lang w:val="pl-PL"/>
        </w:rPr>
        <w:t>9607</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3316FE">
        <w:rPr>
          <w:rFonts w:asciiTheme="majorHAnsi" w:hAnsiTheme="majorHAnsi" w:cs="Times New Roman"/>
          <w:i/>
          <w:color w:val="000000"/>
          <w:sz w:val="24"/>
          <w:szCs w:val="24"/>
          <w:lang w:val="pl-PL"/>
        </w:rPr>
        <w:t>2</w:t>
      </w:r>
      <w:r w:rsidR="00B74268">
        <w:rPr>
          <w:rFonts w:asciiTheme="majorHAnsi" w:hAnsiTheme="majorHAnsi" w:cs="Times New Roman"/>
          <w:i/>
          <w:color w:val="000000"/>
          <w:sz w:val="24"/>
          <w:szCs w:val="24"/>
          <w:lang w:val="pl-PL"/>
        </w:rPr>
        <w:t>4</w:t>
      </w:r>
      <w:r w:rsidR="003316FE">
        <w:rPr>
          <w:rFonts w:asciiTheme="majorHAnsi" w:hAnsiTheme="majorHAnsi" w:cs="Times New Roman"/>
          <w:i/>
          <w:color w:val="000000"/>
          <w:sz w:val="24"/>
          <w:szCs w:val="24"/>
          <w:lang w:val="pl-PL"/>
        </w:rPr>
        <w:t>.09.2019</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sidR="00F96801">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sidR="00F96801">
        <w:rPr>
          <w:rFonts w:asciiTheme="majorHAnsi" w:hAnsiTheme="majorHAnsi" w:cs="Arial"/>
          <w:i/>
          <w:sz w:val="25"/>
          <w:szCs w:val="25"/>
          <w:lang w:val="sr-Latn-CS"/>
        </w:rPr>
        <w:t>09.08.2019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00F96801">
        <w:rPr>
          <w:rFonts w:asciiTheme="majorHAnsi" w:hAnsiTheme="majorHAnsi" w:cs="Times New Roman"/>
          <w:i/>
          <w:color w:val="000000"/>
          <w:sz w:val="25"/>
          <w:szCs w:val="25"/>
          <w:lang w:val="pl-PL"/>
        </w:rPr>
        <w:t>03-9</w:t>
      </w:r>
      <w:r w:rsidR="00F96801">
        <w:rPr>
          <w:rFonts w:asciiTheme="majorHAnsi" w:hAnsiTheme="majorHAnsi" w:cs="Arial"/>
          <w:bCs/>
          <w:sz w:val="26"/>
          <w:szCs w:val="26"/>
        </w:rPr>
        <w:t xml:space="preserve">05 </w:t>
      </w:r>
      <w:r w:rsidRPr="0097445B">
        <w:rPr>
          <w:rFonts w:asciiTheme="majorHAnsi" w:hAnsiTheme="majorHAnsi" w:cs="Arial"/>
          <w:bCs/>
          <w:sz w:val="26"/>
          <w:szCs w:val="26"/>
        </w:rPr>
        <w:t xml:space="preserve">od </w:t>
      </w:r>
      <w:r w:rsidR="00F96801">
        <w:rPr>
          <w:rFonts w:asciiTheme="majorHAnsi" w:hAnsiTheme="majorHAnsi" w:cs="Arial"/>
          <w:bCs/>
          <w:sz w:val="26"/>
          <w:szCs w:val="26"/>
        </w:rPr>
        <w:t>29</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sidR="00F96801">
        <w:rPr>
          <w:rFonts w:asciiTheme="majorHAnsi" w:hAnsiTheme="majorHAnsi" w:cs="Arial"/>
          <w:bCs/>
          <w:sz w:val="26"/>
          <w:szCs w:val="26"/>
        </w:rPr>
        <w:t>9</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CD7A89" w:rsidRPr="00CD7A89">
        <w:rPr>
          <w:rFonts w:asciiTheme="majorHAnsi" w:hAnsiTheme="majorHAnsi" w:cs="Times New Roman"/>
          <w:i/>
          <w:color w:val="000000"/>
          <w:sz w:val="24"/>
          <w:szCs w:val="24"/>
          <w:lang w:val="pl-PL"/>
        </w:rPr>
        <w:t>9607</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3316FE">
        <w:rPr>
          <w:rFonts w:asciiTheme="majorHAnsi" w:hAnsiTheme="majorHAnsi" w:cs="Times New Roman"/>
          <w:i/>
          <w:color w:val="000000"/>
          <w:sz w:val="24"/>
          <w:szCs w:val="24"/>
          <w:lang w:val="pl-PL"/>
        </w:rPr>
        <w:t>2</w:t>
      </w:r>
      <w:r w:rsidR="00B74268">
        <w:rPr>
          <w:rFonts w:asciiTheme="majorHAnsi" w:hAnsiTheme="majorHAnsi" w:cs="Times New Roman"/>
          <w:i/>
          <w:color w:val="000000"/>
          <w:sz w:val="24"/>
          <w:szCs w:val="24"/>
          <w:lang w:val="pl-PL"/>
        </w:rPr>
        <w:t>4</w:t>
      </w:r>
      <w:r w:rsidR="003316FE">
        <w:rPr>
          <w:rFonts w:asciiTheme="majorHAnsi" w:hAnsiTheme="majorHAnsi" w:cs="Times New Roman"/>
          <w:i/>
          <w:color w:val="000000"/>
          <w:sz w:val="24"/>
          <w:szCs w:val="24"/>
          <w:lang w:val="pl-PL"/>
        </w:rPr>
        <w:t>.09.2019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sidR="00053E62">
        <w:rPr>
          <w:rFonts w:asciiTheme="majorHAnsi" w:hAnsiTheme="majorHAnsi" w:cs="Arial"/>
          <w:i/>
          <w:sz w:val="24"/>
          <w:szCs w:val="24"/>
          <w:lang w:val="sr-Latn-CS"/>
        </w:rPr>
        <w:t>757/1</w:t>
      </w:r>
      <w:r w:rsidRPr="0048381B">
        <w:rPr>
          <w:rFonts w:asciiTheme="majorHAnsi" w:hAnsiTheme="majorHAnsi" w:cs="Arial"/>
          <w:i/>
          <w:sz w:val="24"/>
          <w:szCs w:val="24"/>
          <w:lang w:val="sr-Latn-CS"/>
        </w:rPr>
        <w:t xml:space="preserve"> od </w:t>
      </w:r>
      <w:r w:rsidR="00053E62">
        <w:rPr>
          <w:rFonts w:asciiTheme="majorHAnsi" w:hAnsiTheme="majorHAnsi" w:cs="Arial"/>
          <w:i/>
          <w:sz w:val="24"/>
          <w:szCs w:val="24"/>
          <w:lang w:val="sr-Latn-CS"/>
        </w:rPr>
        <w:t>09.08.2019</w:t>
      </w:r>
      <w:r w:rsidRPr="0048381B">
        <w:rPr>
          <w:rFonts w:asciiTheme="majorHAnsi" w:hAnsiTheme="majorHAnsi" w:cs="Arial"/>
          <w:i/>
          <w:sz w:val="24"/>
          <w:szCs w:val="24"/>
          <w:lang w:val="sr-Latn-CS"/>
        </w:rPr>
        <w:t>.</w:t>
      </w:r>
      <w:r w:rsidR="00053E62">
        <w:rPr>
          <w:rFonts w:asciiTheme="majorHAnsi" w:hAnsiTheme="majorHAnsi" w:cs="Arial"/>
          <w:i/>
          <w:sz w:val="24"/>
          <w:szCs w:val="24"/>
          <w:lang w:val="sr-Latn-CS"/>
        </w:rPr>
        <w:t xml:space="preserve"> </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B54EB1">
        <w:rPr>
          <w:rFonts w:asciiTheme="majorHAnsi" w:hAnsiTheme="majorHAnsi" w:cs="Verdana"/>
          <w:b/>
          <w:bCs/>
          <w:sz w:val="23"/>
          <w:szCs w:val="23"/>
          <w:lang w:val="sr-Latn-CS"/>
        </w:rPr>
        <w:t>Materijal za kontaktnu mrežu</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6E6853">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008C4344">
        <w:rPr>
          <w:rFonts w:asciiTheme="majorHAnsi" w:hAnsiTheme="majorHAnsi" w:cs="Times New Roman"/>
          <w:b/>
          <w:color w:val="000000"/>
          <w:sz w:val="24"/>
          <w:szCs w:val="24"/>
        </w:rPr>
        <w:tab/>
      </w:r>
      <w:r w:rsidR="00B74268">
        <w:rPr>
          <w:rFonts w:asciiTheme="majorHAnsi" w:hAnsiTheme="majorHAnsi"/>
          <w:b/>
          <w:sz w:val="24"/>
          <w:szCs w:val="24"/>
        </w:rPr>
        <w:t>Edin Hasanović</w:t>
      </w:r>
      <w:r w:rsidRPr="001161E4">
        <w:rPr>
          <w:rFonts w:asciiTheme="majorHAnsi" w:hAnsiTheme="majorHAnsi"/>
          <w:b/>
          <w:sz w:val="24"/>
          <w:szCs w:val="24"/>
        </w:rPr>
        <w:t>, dipl.</w:t>
      </w:r>
      <w:r w:rsidR="008C4344">
        <w:rPr>
          <w:rFonts w:asciiTheme="majorHAnsi" w:hAnsiTheme="majorHAnsi"/>
          <w:b/>
          <w:sz w:val="24"/>
          <w:szCs w:val="24"/>
        </w:rPr>
        <w:t>el</w:t>
      </w:r>
      <w:r w:rsidRPr="001161E4">
        <w:rPr>
          <w:rFonts w:asciiTheme="majorHAnsi" w:hAnsiTheme="majorHAnsi"/>
          <w:b/>
          <w:sz w:val="24"/>
          <w:szCs w:val="24"/>
        </w:rPr>
        <w:t>.ing.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CD7A89">
        <w:rPr>
          <w:rFonts w:asciiTheme="majorHAnsi" w:hAnsiTheme="majorHAnsi" w:cs="Times New Roman"/>
          <w:i/>
          <w:color w:val="000000"/>
          <w:sz w:val="24"/>
          <w:szCs w:val="24"/>
          <w:lang w:val="pl-PL"/>
        </w:rPr>
        <w:t>9607</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3316FE">
        <w:rPr>
          <w:rFonts w:asciiTheme="majorHAnsi" w:hAnsiTheme="majorHAnsi" w:cs="Times New Roman"/>
          <w:i/>
          <w:color w:val="000000"/>
          <w:sz w:val="24"/>
          <w:szCs w:val="24"/>
          <w:lang w:val="pl-PL"/>
        </w:rPr>
        <w:t>2</w:t>
      </w:r>
      <w:r w:rsidR="00B74268">
        <w:rPr>
          <w:rFonts w:asciiTheme="majorHAnsi" w:hAnsiTheme="majorHAnsi" w:cs="Times New Roman"/>
          <w:i/>
          <w:color w:val="000000"/>
          <w:sz w:val="24"/>
          <w:szCs w:val="24"/>
          <w:lang w:val="pl-PL"/>
        </w:rPr>
        <w:t>4</w:t>
      </w:r>
      <w:r w:rsidR="003316FE">
        <w:rPr>
          <w:rFonts w:asciiTheme="majorHAnsi" w:hAnsiTheme="majorHAnsi" w:cs="Times New Roman"/>
          <w:i/>
          <w:color w:val="000000"/>
          <w:sz w:val="24"/>
          <w:szCs w:val="24"/>
          <w:lang w:val="pl-PL"/>
        </w:rPr>
        <w:t>.09.2019</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sidR="00053E62">
        <w:rPr>
          <w:rFonts w:asciiTheme="majorHAnsi" w:hAnsiTheme="majorHAnsi" w:cs="Arial"/>
          <w:i/>
          <w:sz w:val="24"/>
          <w:szCs w:val="24"/>
          <w:lang w:val="sr-Latn-CS"/>
        </w:rPr>
        <w:t>757/1</w:t>
      </w:r>
      <w:r w:rsidRPr="0048381B">
        <w:rPr>
          <w:rFonts w:asciiTheme="majorHAnsi" w:hAnsiTheme="majorHAnsi" w:cs="Arial"/>
          <w:i/>
          <w:sz w:val="24"/>
          <w:szCs w:val="24"/>
          <w:lang w:val="sr-Latn-CS"/>
        </w:rPr>
        <w:t xml:space="preserve"> od </w:t>
      </w:r>
      <w:r w:rsidR="00053E62">
        <w:rPr>
          <w:rFonts w:asciiTheme="majorHAnsi" w:hAnsiTheme="majorHAnsi" w:cs="Arial"/>
          <w:i/>
          <w:sz w:val="24"/>
          <w:szCs w:val="24"/>
          <w:lang w:val="sr-Latn-CS"/>
        </w:rPr>
        <w:t>09.08</w:t>
      </w:r>
      <w:r w:rsidRPr="0048381B">
        <w:rPr>
          <w:rFonts w:asciiTheme="majorHAnsi" w:hAnsiTheme="majorHAnsi" w:cs="Arial"/>
          <w:i/>
          <w:sz w:val="24"/>
          <w:szCs w:val="24"/>
          <w:lang w:val="sr-Latn-CS"/>
        </w:rPr>
        <w:t>.201</w:t>
      </w:r>
      <w:r w:rsidR="00053E62">
        <w:rPr>
          <w:rFonts w:asciiTheme="majorHAnsi" w:hAnsiTheme="majorHAnsi" w:cs="Arial"/>
          <w:i/>
          <w:sz w:val="24"/>
          <w:szCs w:val="24"/>
          <w:lang w:val="sr-Latn-CS"/>
        </w:rPr>
        <w:t>9</w:t>
      </w:r>
      <w:r w:rsidRPr="0048381B">
        <w:rPr>
          <w:rFonts w:asciiTheme="majorHAnsi" w:hAnsiTheme="majorHAnsi" w:cs="Arial"/>
          <w:i/>
          <w:sz w:val="24"/>
          <w:szCs w:val="24"/>
          <w:lang w:val="sr-Latn-CS"/>
        </w:rPr>
        <w:t>.</w:t>
      </w:r>
      <w:r w:rsidR="00053E62">
        <w:rPr>
          <w:rFonts w:asciiTheme="majorHAnsi" w:hAnsiTheme="majorHAnsi" w:cs="Arial"/>
          <w:i/>
          <w:sz w:val="24"/>
          <w:szCs w:val="24"/>
          <w:lang w:val="sr-Latn-CS"/>
        </w:rPr>
        <w:t xml:space="preserve"> </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B54EB1">
        <w:rPr>
          <w:rFonts w:asciiTheme="majorHAnsi" w:hAnsiTheme="majorHAnsi" w:cs="Verdana"/>
          <w:b/>
          <w:bCs/>
          <w:sz w:val="23"/>
          <w:szCs w:val="23"/>
          <w:lang w:val="sr-Latn-CS"/>
        </w:rPr>
        <w:t>Materijal za kontaktnu mrežu</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2C1C75">
        <w:rPr>
          <w:rFonts w:asciiTheme="majorHAnsi" w:hAnsiTheme="majorHAnsi" w:cs="Times New Roman"/>
          <w:b/>
          <w:i/>
          <w:color w:val="000000"/>
          <w:lang w:val="sr-Latn-CS"/>
        </w:rPr>
        <w:t>:</w:t>
      </w:r>
      <w:r w:rsidRPr="002C1C75">
        <w:rPr>
          <w:rFonts w:asciiTheme="majorHAnsi" w:hAnsiTheme="majorHAnsi" w:cs="Times New Roman"/>
          <w:b/>
          <w:i/>
          <w:color w:val="000000"/>
          <w:sz w:val="24"/>
          <w:szCs w:val="24"/>
          <w:lang w:val="sr-Latn-CS"/>
        </w:rPr>
        <w:t xml:space="preserve"> </w:t>
      </w:r>
      <w:r w:rsidR="00B54EB1" w:rsidRPr="002C1C75">
        <w:rPr>
          <w:rFonts w:asciiTheme="majorHAnsi" w:hAnsiTheme="majorHAnsi"/>
          <w:b/>
        </w:rPr>
        <w:t>Vladimir Vukajlović</w:t>
      </w:r>
      <w:r w:rsidR="007359CE" w:rsidRPr="002C1C75">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B54EB1">
        <w:rPr>
          <w:rFonts w:asciiTheme="majorHAnsi" w:hAnsiTheme="majorHAnsi"/>
          <w:b/>
          <w:sz w:val="24"/>
          <w:szCs w:val="24"/>
        </w:rPr>
        <w:t>Vesna Praščević</w:t>
      </w:r>
      <w:r w:rsidR="00B54EB1" w:rsidRPr="001161E4">
        <w:rPr>
          <w:rFonts w:asciiTheme="majorHAnsi" w:hAnsiTheme="majorHAnsi"/>
          <w:b/>
          <w:sz w:val="24"/>
          <w:szCs w:val="24"/>
        </w:rPr>
        <w:t xml:space="preserve">, </w:t>
      </w:r>
      <w:r w:rsidR="00B54EB1" w:rsidRPr="00B54EB1">
        <w:rPr>
          <w:rFonts w:asciiTheme="majorHAnsi" w:hAnsiTheme="majorHAnsi"/>
          <w:sz w:val="24"/>
          <w:szCs w:val="24"/>
        </w:rPr>
        <w:t>dipl.el.ing.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B54EB1" w:rsidRDefault="00B54EB1" w:rsidP="00B460F9">
      <w:pPr>
        <w:rPr>
          <w:rFonts w:asciiTheme="majorHAnsi" w:hAnsiTheme="majorHAnsi" w:cs="Times New Roman"/>
          <w:b/>
          <w:bCs/>
          <w:color w:val="000000"/>
          <w:sz w:val="24"/>
          <w:szCs w:val="24"/>
        </w:rPr>
      </w:pPr>
    </w:p>
    <w:p w:rsidR="00B54EB1" w:rsidRDefault="00B54EB1"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152BB4" w:rsidRPr="00BA04F0" w:rsidRDefault="00152BB4" w:rsidP="00152BB4">
      <w:pPr>
        <w:pStyle w:val="BodyText"/>
        <w:rPr>
          <w:rFonts w:asciiTheme="majorHAnsi" w:hAnsiTheme="majorHAnsi"/>
          <w:b/>
          <w:bCs/>
          <w:color w:val="000000"/>
          <w:sz w:val="24"/>
          <w:szCs w:val="24"/>
          <w:lang w:val="sr-Latn-CS"/>
        </w:rPr>
      </w:pPr>
    </w:p>
    <w:p w:rsidR="00152BB4" w:rsidRPr="00F50E88" w:rsidRDefault="00152BB4" w:rsidP="00152BB4">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152BB4" w:rsidRPr="00F50E88" w:rsidRDefault="00152BB4" w:rsidP="00152BB4">
      <w:pPr>
        <w:spacing w:after="0" w:line="240" w:lineRule="auto"/>
        <w:ind w:left="284"/>
        <w:jc w:val="both"/>
        <w:rPr>
          <w:rFonts w:asciiTheme="majorHAnsi" w:hAnsiTheme="majorHAnsi" w:cs="Times New Roman"/>
          <w:color w:val="000000"/>
          <w:sz w:val="24"/>
          <w:szCs w:val="24"/>
          <w:lang w:val="hr-HR"/>
        </w:rPr>
      </w:pPr>
    </w:p>
    <w:p w:rsidR="00152BB4" w:rsidRPr="00F50E88" w:rsidRDefault="00152BB4" w:rsidP="00152BB4">
      <w:pPr>
        <w:spacing w:after="0" w:line="240" w:lineRule="auto"/>
        <w:ind w:left="284"/>
        <w:jc w:val="both"/>
        <w:rPr>
          <w:rFonts w:asciiTheme="majorHAnsi" w:hAnsiTheme="majorHAnsi" w:cs="Times New Roman"/>
          <w:color w:val="000000"/>
          <w:sz w:val="24"/>
          <w:szCs w:val="24"/>
        </w:rPr>
      </w:pPr>
    </w:p>
    <w:p w:rsidR="00152BB4" w:rsidRPr="00F50E88" w:rsidRDefault="00152BB4" w:rsidP="00152BB4">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152BB4" w:rsidRPr="00F50E88" w:rsidRDefault="00152BB4" w:rsidP="00152BB4">
      <w:pPr>
        <w:pStyle w:val="ListParagraph"/>
        <w:spacing w:before="0" w:after="0" w:line="276" w:lineRule="auto"/>
        <w:ind w:left="228"/>
        <w:jc w:val="both"/>
        <w:rPr>
          <w:rFonts w:asciiTheme="majorHAnsi" w:hAnsiTheme="majorHAnsi"/>
          <w:b/>
          <w:sz w:val="24"/>
          <w:szCs w:val="24"/>
          <w:u w:val="single"/>
        </w:rPr>
      </w:pPr>
    </w:p>
    <w:p w:rsidR="00152BB4" w:rsidRPr="00F50E88" w:rsidRDefault="00152BB4" w:rsidP="00152BB4">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w:t>
      </w:r>
      <w:r>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152BB4" w:rsidRPr="00F50E88" w:rsidRDefault="00152BB4" w:rsidP="00152BB4">
      <w:pPr>
        <w:pStyle w:val="ListParagraph"/>
        <w:spacing w:before="0" w:after="0" w:line="276" w:lineRule="auto"/>
        <w:ind w:left="0"/>
        <w:jc w:val="both"/>
        <w:rPr>
          <w:rFonts w:asciiTheme="majorHAnsi" w:hAnsiTheme="majorHAnsi" w:cs="Times New Roman"/>
          <w:b/>
          <w:color w:val="000000"/>
          <w:sz w:val="24"/>
          <w:szCs w:val="24"/>
        </w:rPr>
      </w:pPr>
    </w:p>
    <w:p w:rsidR="00152BB4" w:rsidRPr="00F50E88" w:rsidRDefault="00152BB4" w:rsidP="00152BB4">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152BB4" w:rsidRPr="00F50E88" w:rsidRDefault="00152BB4" w:rsidP="00152BB4">
      <w:pPr>
        <w:spacing w:after="0" w:line="240" w:lineRule="auto"/>
        <w:ind w:left="284"/>
        <w:rPr>
          <w:rFonts w:asciiTheme="majorHAnsi" w:hAnsiTheme="majorHAnsi" w:cs="Times New Roman"/>
          <w:b/>
          <w:color w:val="000000"/>
          <w:sz w:val="24"/>
          <w:szCs w:val="24"/>
          <w:bdr w:val="single" w:sz="4" w:space="0" w:color="auto"/>
        </w:rPr>
      </w:pPr>
    </w:p>
    <w:p w:rsidR="00152BB4" w:rsidRPr="00F50E88" w:rsidRDefault="00152BB4" w:rsidP="00152BB4">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152BB4" w:rsidRPr="00F50E88" w:rsidRDefault="00152BB4" w:rsidP="00152BB4">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52BB4" w:rsidRPr="00F50E88" w:rsidRDefault="00152BB4" w:rsidP="00152BB4">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061191" w:rsidRPr="00061191" w:rsidRDefault="00061191" w:rsidP="00061191">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F35515" w:rsidRDefault="00F35515"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74268" w:rsidRPr="00BA04F0" w:rsidRDefault="00B74268"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74268" w:rsidRPr="00BA04F0" w:rsidRDefault="00B74268"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74268" w:rsidRPr="00BA04F0" w:rsidRDefault="00B74268"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2D7626" w:rsidRPr="00C74986" w:rsidTr="00BF1F15">
        <w:trPr>
          <w:trHeight w:val="213"/>
          <w:tblCellSpacing w:w="20" w:type="dxa"/>
        </w:trPr>
        <w:tc>
          <w:tcPr>
            <w:tcW w:w="511" w:type="dxa"/>
            <w:shd w:val="clear" w:color="auto" w:fill="D9D9D9" w:themeFill="background1" w:themeFillShade="D9"/>
            <w:vAlign w:val="center"/>
          </w:tcPr>
          <w:p w:rsidR="002D7626" w:rsidRPr="00C74986" w:rsidRDefault="002D7626" w:rsidP="00211093">
            <w:pPr>
              <w:numPr>
                <w:ilvl w:val="0"/>
                <w:numId w:val="10"/>
              </w:numPr>
              <w:spacing w:after="0"/>
              <w:jc w:val="center"/>
              <w:rPr>
                <w:rFonts w:asciiTheme="majorHAnsi" w:hAnsiTheme="majorHAnsi"/>
                <w:b/>
                <w:color w:val="7F7F7F"/>
                <w:lang w:val="sr-Latn-CS"/>
              </w:rPr>
            </w:pPr>
          </w:p>
        </w:tc>
        <w:tc>
          <w:tcPr>
            <w:tcW w:w="3934" w:type="dxa"/>
            <w:vAlign w:val="center"/>
          </w:tcPr>
          <w:p w:rsidR="002D7626" w:rsidRPr="00211093" w:rsidRDefault="002D7626" w:rsidP="00211093">
            <w:pPr>
              <w:spacing w:after="0"/>
              <w:rPr>
                <w:rFonts w:asciiTheme="majorHAnsi" w:hAnsiTheme="majorHAnsi" w:cs="Arial"/>
                <w:sz w:val="23"/>
                <w:szCs w:val="23"/>
                <w:lang w:val="sr-Latn-CS"/>
              </w:rPr>
            </w:pPr>
          </w:p>
        </w:tc>
        <w:tc>
          <w:tcPr>
            <w:tcW w:w="3188" w:type="dxa"/>
            <w:vAlign w:val="center"/>
          </w:tcPr>
          <w:p w:rsidR="002D7626" w:rsidRPr="00607535" w:rsidRDefault="002D7626" w:rsidP="00211093">
            <w:pPr>
              <w:spacing w:after="0"/>
              <w:jc w:val="center"/>
              <w:rPr>
                <w:rFonts w:asciiTheme="majorHAnsi" w:eastAsia="Times New Roman" w:hAnsiTheme="majorHAnsi" w:cs="Arial"/>
                <w:lang w:val="sr-Latn-CS"/>
              </w:rPr>
            </w:pPr>
          </w:p>
        </w:tc>
        <w:tc>
          <w:tcPr>
            <w:tcW w:w="860" w:type="dxa"/>
            <w:vAlign w:val="center"/>
          </w:tcPr>
          <w:p w:rsidR="002D7626" w:rsidRPr="00607535" w:rsidRDefault="002D7626" w:rsidP="00211093">
            <w:pPr>
              <w:spacing w:after="0"/>
              <w:jc w:val="center"/>
              <w:rPr>
                <w:rFonts w:asciiTheme="majorHAnsi" w:hAnsiTheme="majorHAnsi"/>
              </w:rPr>
            </w:pPr>
          </w:p>
        </w:tc>
        <w:tc>
          <w:tcPr>
            <w:tcW w:w="658" w:type="dxa"/>
            <w:vAlign w:val="center"/>
          </w:tcPr>
          <w:p w:rsidR="002D7626" w:rsidRPr="00607535" w:rsidRDefault="002D7626" w:rsidP="000704A6">
            <w:pPr>
              <w:spacing w:after="0"/>
              <w:jc w:val="center"/>
              <w:rPr>
                <w:rFonts w:asciiTheme="majorHAnsi" w:hAnsiTheme="majorHAnsi"/>
              </w:rPr>
            </w:pPr>
          </w:p>
        </w:tc>
        <w:tc>
          <w:tcPr>
            <w:tcW w:w="1270"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3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903"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c>
          <w:tcPr>
            <w:tcW w:w="1241" w:type="dxa"/>
            <w:vAlign w:val="center"/>
          </w:tcPr>
          <w:p w:rsidR="002D7626" w:rsidRPr="00C74986" w:rsidRDefault="002D7626" w:rsidP="00211093">
            <w:pPr>
              <w:spacing w:after="0"/>
              <w:jc w:val="center"/>
              <w:rPr>
                <w:rFonts w:asciiTheme="majorHAnsi" w:hAnsiTheme="majorHAnsi" w:cs="Times New Roman"/>
                <w:color w:val="000000"/>
                <w:lang w:val="sr-Latn-CS" w:eastAsia="sr-Latn-CS"/>
              </w:rPr>
            </w:pPr>
          </w:p>
        </w:tc>
      </w:tr>
      <w:tr w:rsidR="00B460F9" w:rsidRPr="00C74986" w:rsidTr="00B74268">
        <w:trPr>
          <w:trHeight w:val="330"/>
          <w:tblCellSpacing w:w="20" w:type="dxa"/>
        </w:trPr>
        <w:tc>
          <w:tcPr>
            <w:tcW w:w="9311" w:type="dxa"/>
            <w:gridSpan w:val="5"/>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B74268">
        <w:trPr>
          <w:trHeight w:val="303"/>
          <w:tblCellSpacing w:w="20" w:type="dxa"/>
        </w:trPr>
        <w:tc>
          <w:tcPr>
            <w:tcW w:w="9311" w:type="dxa"/>
            <w:gridSpan w:val="5"/>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B74268">
        <w:trPr>
          <w:trHeight w:val="51"/>
          <w:tblCellSpacing w:w="20" w:type="dxa"/>
        </w:trPr>
        <w:tc>
          <w:tcPr>
            <w:tcW w:w="9311" w:type="dxa"/>
            <w:gridSpan w:val="5"/>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D9D9D9" w:themeFill="background1" w:themeFillShade="D9"/>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35515" w:rsidRDefault="00F35515" w:rsidP="001F26AA">
      <w:pPr>
        <w:spacing w:after="0"/>
        <w:jc w:val="both"/>
        <w:rPr>
          <w:rFonts w:asciiTheme="majorHAnsi" w:hAnsiTheme="majorHAnsi" w:cs="Times New Roman"/>
          <w:color w:val="000000"/>
          <w:sz w:val="16"/>
          <w:szCs w:val="16"/>
        </w:rPr>
      </w:pPr>
    </w:p>
    <w:p w:rsidR="00F35515" w:rsidRPr="00DC4AD7" w:rsidRDefault="00F35515" w:rsidP="001F26AA">
      <w:pPr>
        <w:spacing w:after="0"/>
        <w:jc w:val="both"/>
        <w:rPr>
          <w:rFonts w:asciiTheme="majorHAnsi" w:hAnsiTheme="majorHAnsi" w:cs="Times New Roman"/>
          <w:color w:val="000000"/>
          <w:sz w:val="16"/>
          <w:szCs w:val="16"/>
        </w:rPr>
      </w:pPr>
    </w:p>
    <w:p w:rsidR="00152BB4" w:rsidRDefault="00152BB4" w:rsidP="002103E5">
      <w:pPr>
        <w:spacing w:after="0" w:line="240" w:lineRule="auto"/>
        <w:jc w:val="both"/>
        <w:rPr>
          <w:rFonts w:asciiTheme="majorHAnsi" w:hAnsiTheme="majorHAnsi" w:cs="Times New Roman"/>
          <w:color w:val="000000"/>
          <w:sz w:val="16"/>
          <w:szCs w:val="16"/>
          <w:lang w:val="pl-PL"/>
        </w:rPr>
      </w:pPr>
    </w:p>
    <w:p w:rsidR="00152BB4" w:rsidRDefault="00152BB4" w:rsidP="00152BB4">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152BB4" w:rsidRDefault="00152BB4" w:rsidP="00152BB4">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152BB4" w:rsidRPr="00BA04F0" w:rsidTr="00171DF2">
        <w:trPr>
          <w:trHeight w:val="375"/>
        </w:trPr>
        <w:tc>
          <w:tcPr>
            <w:tcW w:w="5018" w:type="dxa"/>
            <w:vAlign w:val="center"/>
          </w:tcPr>
          <w:p w:rsidR="00152BB4" w:rsidRPr="004F22C1" w:rsidRDefault="00152BB4" w:rsidP="00171DF2">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152BB4" w:rsidRPr="00BA04F0" w:rsidRDefault="00152BB4" w:rsidP="00171DF2">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152BB4" w:rsidRPr="00BA04F0" w:rsidRDefault="00152BB4" w:rsidP="00171DF2">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152BB4" w:rsidRPr="00685D61" w:rsidRDefault="00152BB4" w:rsidP="00171DF2">
            <w:pPr>
              <w:spacing w:after="0" w:line="240" w:lineRule="auto"/>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sukcesivno, po prijemu sukcesivnog zahtjeva Naručioca;</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B74268" w:rsidRPr="00B74268" w:rsidRDefault="00B74268" w:rsidP="00171DF2">
            <w:pPr>
              <w:spacing w:after="0" w:line="240" w:lineRule="auto"/>
              <w:rPr>
                <w:rFonts w:ascii="Cambria" w:hAnsi="Cambria" w:cs="Times New Roman"/>
                <w:color w:val="000000"/>
                <w:sz w:val="24"/>
                <w:szCs w:val="24"/>
                <w:lang w:val="sr-Latn-CS" w:eastAsia="sr-Latn-CS"/>
              </w:rPr>
            </w:pPr>
            <w:r w:rsidRPr="00B74268">
              <w:rPr>
                <w:rFonts w:ascii="Cambria" w:hAnsi="Cambria" w:cs="Times New Roman"/>
                <w:color w:val="000000"/>
                <w:sz w:val="24"/>
                <w:szCs w:val="24"/>
                <w:lang w:val="sr-Latn-CS" w:eastAsia="sr-Latn-CS"/>
              </w:rPr>
              <w:t>Rok isporuke je: ________________________</w:t>
            </w:r>
          </w:p>
          <w:p w:rsidR="00152BB4" w:rsidRPr="00FE5D7F" w:rsidRDefault="00152BB4" w:rsidP="00171DF2">
            <w:pPr>
              <w:spacing w:after="0" w:line="240" w:lineRule="auto"/>
              <w:rPr>
                <w:rFonts w:ascii="Cambria" w:hAnsi="Cambria" w:cs="Times New Roman"/>
                <w:b/>
                <w:color w:val="000000"/>
                <w:sz w:val="24"/>
                <w:szCs w:val="24"/>
                <w:lang w:val="sr-Latn-CS" w:eastAsia="sr-Latn-CS"/>
              </w:rPr>
            </w:pPr>
            <w:r w:rsidRPr="00FE5D7F">
              <w:rPr>
                <w:rFonts w:ascii="Cambria" w:hAnsi="Cambria" w:cs="Times New Roman"/>
                <w:b/>
                <w:color w:val="000000"/>
                <w:sz w:val="24"/>
                <w:szCs w:val="24"/>
                <w:lang w:val="sr-Latn-CS" w:eastAsia="sr-Latn-CS"/>
              </w:rPr>
              <w:t>Naručilac određuje:</w:t>
            </w:r>
          </w:p>
          <w:p w:rsidR="00152BB4" w:rsidRDefault="00152BB4" w:rsidP="00171DF2">
            <w:pPr>
              <w:spacing w:after="0" w:line="240" w:lineRule="auto"/>
              <w:jc w:val="both"/>
              <w:rPr>
                <w:rFonts w:ascii="Cambria" w:hAnsi="Cambria" w:cs="Times New Roman"/>
                <w:color w:val="000000"/>
                <w:sz w:val="24"/>
                <w:szCs w:val="24"/>
                <w:lang w:val="sr-Latn-CS" w:eastAsia="sr-Latn-CS"/>
              </w:rPr>
            </w:pPr>
            <w:r w:rsidRPr="008611B4">
              <w:rPr>
                <w:rFonts w:ascii="Cambria" w:hAnsi="Cambria" w:cs="Times New Roman"/>
                <w:b/>
                <w:color w:val="000000"/>
                <w:sz w:val="24"/>
                <w:szCs w:val="24"/>
                <w:lang w:val="sr-Latn-CS" w:eastAsia="sr-Latn-CS"/>
              </w:rPr>
              <w:t>Rok isporuke robe je</w:t>
            </w:r>
            <w:r w:rsidR="00B74268">
              <w:rPr>
                <w:rFonts w:ascii="Cambria" w:hAnsi="Cambria" w:cs="Times New Roman"/>
                <w:b/>
                <w:color w:val="000000"/>
                <w:sz w:val="24"/>
                <w:szCs w:val="24"/>
                <w:lang w:val="sr-Latn-CS" w:eastAsia="sr-Latn-CS"/>
              </w:rPr>
              <w:t xml:space="preserve"> maksimalno</w:t>
            </w:r>
            <w:r w:rsidRPr="008611B4">
              <w:rPr>
                <w:rFonts w:ascii="Cambria" w:hAnsi="Cambria" w:cs="Times New Roman"/>
                <w:b/>
                <w:color w:val="000000"/>
                <w:sz w:val="24"/>
                <w:szCs w:val="24"/>
                <w:lang w:val="sr-Latn-CS" w:eastAsia="sr-Latn-CS"/>
              </w:rPr>
              <w:t xml:space="preserve"> </w:t>
            </w:r>
            <w:r w:rsidRPr="006B2C8A">
              <w:rPr>
                <w:rFonts w:ascii="Cambria" w:hAnsi="Cambria" w:cs="Times New Roman"/>
                <w:b/>
                <w:color w:val="000000"/>
                <w:sz w:val="24"/>
                <w:szCs w:val="24"/>
                <w:lang w:val="sr-Latn-CS" w:eastAsia="sr-Latn-CS"/>
              </w:rPr>
              <w:t>60</w:t>
            </w:r>
            <w:r w:rsidRPr="008611B4">
              <w:rPr>
                <w:rFonts w:ascii="Cambria" w:hAnsi="Cambria" w:cs="Times New Roman"/>
                <w:b/>
                <w:color w:val="000000"/>
                <w:sz w:val="24"/>
                <w:szCs w:val="24"/>
                <w:lang w:val="sr-Latn-CS" w:eastAsia="sr-Latn-CS"/>
              </w:rPr>
              <w:t xml:space="preserve"> kalendarskih dana od dana prijema sukcesivnog zahtjeva</w:t>
            </w:r>
            <w:r w:rsidRPr="008611B4">
              <w:rPr>
                <w:rFonts w:ascii="Cambria" w:hAnsi="Cambria" w:cs="Times New Roman"/>
                <w:color w:val="000000"/>
                <w:sz w:val="24"/>
                <w:szCs w:val="24"/>
                <w:lang w:val="sr-Latn-CS" w:eastAsia="sr-Latn-CS"/>
              </w:rPr>
              <w:t>.</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FE3FA1">
              <w:rPr>
                <w:rFonts w:asciiTheme="majorHAnsi" w:hAnsiTheme="majorHAnsi" w:cs="Times New Roman"/>
                <w:b/>
                <w:color w:val="000000"/>
                <w:sz w:val="24"/>
                <w:szCs w:val="24"/>
                <w:lang w:val="sr-Latn-CS" w:eastAsia="sr-Latn-CS"/>
              </w:rPr>
              <w:t>Garantni rok:</w:t>
            </w:r>
          </w:p>
        </w:tc>
        <w:tc>
          <w:tcPr>
            <w:tcW w:w="9000" w:type="dxa"/>
            <w:vAlign w:val="center"/>
          </w:tcPr>
          <w:p w:rsidR="00152BB4" w:rsidRPr="00B74268" w:rsidRDefault="00152BB4" w:rsidP="00171DF2">
            <w:pPr>
              <w:spacing w:after="0" w:line="240" w:lineRule="auto"/>
              <w:rPr>
                <w:rFonts w:asciiTheme="majorHAnsi" w:hAnsiTheme="majorHAnsi" w:cs="Times New Roman"/>
                <w:color w:val="000000"/>
                <w:sz w:val="24"/>
                <w:szCs w:val="24"/>
              </w:rPr>
            </w:pPr>
            <w:r w:rsidRPr="00B74268">
              <w:rPr>
                <w:rFonts w:asciiTheme="majorHAnsi" w:hAnsiTheme="majorHAnsi" w:cs="Times New Roman"/>
                <w:color w:val="000000"/>
                <w:sz w:val="24"/>
                <w:szCs w:val="24"/>
                <w:lang w:val="sr-Latn-CS" w:eastAsia="sr-Latn-CS"/>
              </w:rPr>
              <w:t>Garantni rok je _____________________</w:t>
            </w:r>
          </w:p>
          <w:p w:rsidR="00152BB4" w:rsidRPr="008611B4" w:rsidRDefault="00152BB4" w:rsidP="00171DF2">
            <w:pPr>
              <w:spacing w:after="0" w:line="240" w:lineRule="auto"/>
              <w:rPr>
                <w:rFonts w:asciiTheme="majorHAnsi" w:hAnsiTheme="majorHAnsi" w:cs="Times New Roman"/>
                <w:b/>
                <w:color w:val="000000"/>
                <w:sz w:val="24"/>
                <w:szCs w:val="24"/>
              </w:rPr>
            </w:pPr>
            <w:r w:rsidRPr="00F314AE">
              <w:rPr>
                <w:rFonts w:asciiTheme="majorHAnsi" w:hAnsiTheme="majorHAnsi" w:cs="Times New Roman"/>
                <w:b/>
                <w:color w:val="000000"/>
                <w:sz w:val="24"/>
                <w:szCs w:val="24"/>
              </w:rPr>
              <w:t xml:space="preserve">Naručilac određuje: </w:t>
            </w:r>
            <w:r w:rsidRPr="00FE3FA1">
              <w:rPr>
                <w:rFonts w:asciiTheme="majorHAnsi" w:hAnsiTheme="majorHAnsi" w:cs="Times New Roman"/>
                <w:b/>
                <w:color w:val="000000"/>
                <w:sz w:val="24"/>
                <w:szCs w:val="24"/>
              </w:rPr>
              <w:t>Garantni rok je minimum 5godina.</w:t>
            </w:r>
            <w:r w:rsidRPr="008611B4">
              <w:rPr>
                <w:rFonts w:asciiTheme="majorHAnsi" w:hAnsiTheme="majorHAnsi" w:cs="Times New Roman"/>
                <w:b/>
                <w:color w:val="000000"/>
                <w:sz w:val="24"/>
                <w:szCs w:val="24"/>
                <w:lang w:val="sr-Latn-CS" w:eastAsia="sr-Latn-CS"/>
              </w:rPr>
              <w:t xml:space="preserve"> </w:t>
            </w:r>
          </w:p>
        </w:tc>
      </w:tr>
      <w:tr w:rsidR="00152BB4" w:rsidRPr="00BA04F0" w:rsidTr="00171DF2">
        <w:trPr>
          <w:trHeight w:val="468"/>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152BB4" w:rsidRPr="00BA04F0" w:rsidRDefault="00152BB4" w:rsidP="00171DF2">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60 dana od dana izvršene sukcesivne usluge i uredno ispostavljene fakture</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152BB4" w:rsidRPr="00BA04F0" w:rsidRDefault="00152BB4" w:rsidP="00171DF2">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152BB4" w:rsidRPr="00BA04F0" w:rsidTr="00171DF2">
        <w:trPr>
          <w:trHeight w:val="375"/>
        </w:trPr>
        <w:tc>
          <w:tcPr>
            <w:tcW w:w="5018" w:type="dxa"/>
            <w:vAlign w:val="center"/>
          </w:tcPr>
          <w:p w:rsidR="00152BB4" w:rsidRPr="004F22C1" w:rsidRDefault="00152BB4" w:rsidP="00171DF2">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152BB4" w:rsidRPr="00BA04F0" w:rsidRDefault="00152BB4" w:rsidP="00171DF2">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152BB4" w:rsidRDefault="00152BB4"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F35515" w:rsidRDefault="00F35515"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220B09">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B74268" w:rsidRDefault="00B74268" w:rsidP="00B74268">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sidR="00390E5A">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B74268" w:rsidRPr="001F7593" w:rsidRDefault="00B74268" w:rsidP="00B74268">
      <w:pPr>
        <w:spacing w:after="0" w:line="240" w:lineRule="auto"/>
        <w:ind w:firstLine="426"/>
        <w:jc w:val="both"/>
        <w:rPr>
          <w:rFonts w:asciiTheme="majorHAnsi" w:hAnsiTheme="majorHAnsi" w:cs="Times New Roman"/>
          <w:color w:val="000000"/>
          <w:sz w:val="10"/>
          <w:szCs w:val="10"/>
        </w:rPr>
      </w:pPr>
    </w:p>
    <w:p w:rsidR="00B74268" w:rsidRPr="00DF295A" w:rsidRDefault="00B74268" w:rsidP="00B74268">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DF295A">
        <w:rPr>
          <w:rFonts w:asciiTheme="majorHAnsi" w:hAnsiTheme="majorHAnsi" w:cs="Times New Roman"/>
          <w:color w:val="000000"/>
          <w:sz w:val="23"/>
          <w:szCs w:val="23"/>
        </w:rPr>
        <w:t>fotografij</w:t>
      </w:r>
      <w:r w:rsidR="006A6806">
        <w:rPr>
          <w:rFonts w:asciiTheme="majorHAnsi" w:hAnsiTheme="majorHAnsi" w:cs="Times New Roman"/>
          <w:color w:val="000000"/>
          <w:sz w:val="23"/>
          <w:szCs w:val="23"/>
        </w:rPr>
        <w:t>e</w:t>
      </w:r>
      <w:r w:rsidRPr="00DF295A">
        <w:rPr>
          <w:rFonts w:asciiTheme="majorHAnsi" w:hAnsiTheme="majorHAnsi" w:cs="Times New Roman"/>
          <w:color w:val="000000"/>
          <w:sz w:val="23"/>
          <w:szCs w:val="23"/>
        </w:rPr>
        <w:t xml:space="preserve">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74268" w:rsidRPr="00FA2239" w:rsidTr="00B74268">
        <w:trPr>
          <w:trHeight w:val="354"/>
        </w:trPr>
        <w:tc>
          <w:tcPr>
            <w:tcW w:w="9287" w:type="dxa"/>
          </w:tcPr>
          <w:p w:rsidR="00B74268" w:rsidRPr="00DF295A" w:rsidRDefault="00B74268" w:rsidP="00B74268">
            <w:pPr>
              <w:spacing w:after="0" w:line="240" w:lineRule="auto"/>
              <w:jc w:val="both"/>
              <w:rPr>
                <w:rFonts w:asciiTheme="majorHAnsi" w:hAnsiTheme="majorHAnsi" w:cs="Times New Roman"/>
                <w:i/>
                <w:iCs/>
                <w:color w:val="000000"/>
                <w:sz w:val="10"/>
                <w:szCs w:val="10"/>
                <w:lang w:val="sr-Latn-CS"/>
              </w:rPr>
            </w:pPr>
          </w:p>
          <w:p w:rsidR="00B74268" w:rsidRPr="00524A02" w:rsidRDefault="00B74268" w:rsidP="00B74268">
            <w:pPr>
              <w:spacing w:after="0" w:line="240" w:lineRule="auto"/>
              <w:jc w:val="both"/>
              <w:rPr>
                <w:rFonts w:ascii="Cambria" w:hAnsi="Cambria" w:cs="Times New Roman"/>
                <w:color w:val="000000"/>
                <w:sz w:val="24"/>
                <w:szCs w:val="24"/>
                <w:lang w:val="sr-Latn-CS"/>
              </w:rPr>
            </w:pPr>
            <w:r w:rsidRPr="00171DF2">
              <w:rPr>
                <w:rFonts w:asciiTheme="majorHAnsi" w:hAnsiTheme="majorHAnsi" w:cs="Times New Roman"/>
                <w:i/>
                <w:iCs/>
                <w:color w:val="000000"/>
                <w:sz w:val="24"/>
                <w:szCs w:val="24"/>
                <w:lang w:val="sr-Latn-CS"/>
              </w:rPr>
              <w:t xml:space="preserve">Dostaviti kataloške ili proizvođačke crteže </w:t>
            </w:r>
            <w:r w:rsidRPr="00171DF2">
              <w:rPr>
                <w:rFonts w:asciiTheme="majorHAnsi" w:hAnsiTheme="majorHAnsi" w:cs="Times New Roman"/>
                <w:i/>
                <w:iCs/>
                <w:sz w:val="23"/>
                <w:szCs w:val="23"/>
                <w:lang w:val="sr-Latn-CS"/>
              </w:rPr>
              <w:t>za sve stavke specifikacije</w:t>
            </w:r>
            <w:r>
              <w:rPr>
                <w:rFonts w:asciiTheme="majorHAnsi" w:hAnsiTheme="majorHAnsi" w:cs="Times New Roman"/>
                <w:i/>
                <w:iCs/>
                <w:sz w:val="23"/>
                <w:szCs w:val="23"/>
                <w:lang w:val="sr-Latn-CS"/>
              </w:rPr>
              <w:t xml:space="preserve"> prema katalogu ZJŽ 99/76.</w:t>
            </w:r>
          </w:p>
        </w:tc>
      </w:tr>
    </w:tbl>
    <w:p w:rsidR="00B74268" w:rsidRPr="00233605" w:rsidRDefault="00B74268" w:rsidP="00B74268">
      <w:pPr>
        <w:spacing w:after="0" w:line="240" w:lineRule="auto"/>
        <w:jc w:val="both"/>
        <w:rPr>
          <w:rFonts w:asciiTheme="majorHAnsi" w:hAnsiTheme="majorHAnsi" w:cs="Times New Roman"/>
          <w:color w:val="000000"/>
          <w:sz w:val="10"/>
          <w:szCs w:val="10"/>
        </w:rPr>
      </w:pPr>
    </w:p>
    <w:p w:rsidR="00B74268" w:rsidRDefault="00B74268" w:rsidP="00B74268">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006A6806">
        <w:rPr>
          <w:rFonts w:ascii="Cambria" w:hAnsi="Cambria" w:cs="Times New Roman"/>
          <w:color w:val="000000"/>
          <w:sz w:val="23"/>
          <w:szCs w:val="23"/>
        </w:rPr>
        <w:t>druga</w:t>
      </w:r>
      <w:r w:rsidRPr="00C47FA4">
        <w:rPr>
          <w:rFonts w:ascii="Cambria" w:hAnsi="Cambria" w:cs="Times New Roman"/>
          <w:color w:val="000000"/>
          <w:sz w:val="23"/>
          <w:szCs w:val="23"/>
        </w:rPr>
        <w:t xml:space="preserve"> uvjerenja, sertifikat</w:t>
      </w:r>
      <w:r w:rsidR="006A6806">
        <w:rPr>
          <w:rFonts w:ascii="Cambria" w:hAnsi="Cambria" w:cs="Times New Roman"/>
          <w:color w:val="000000"/>
          <w:sz w:val="23"/>
          <w:szCs w:val="23"/>
        </w:rPr>
        <w:t>e</w:t>
      </w:r>
      <w:r w:rsidRPr="00C47FA4">
        <w:rPr>
          <w:rFonts w:ascii="Cambria" w:hAnsi="Cambria" w:cs="Times New Roman"/>
          <w:color w:val="000000"/>
          <w:sz w:val="23"/>
          <w:szCs w:val="23"/>
        </w:rPr>
        <w:t xml:space="preserve"> (potvrd</w:t>
      </w:r>
      <w:r w:rsidR="006A6806">
        <w:rPr>
          <w:rFonts w:ascii="Cambria" w:hAnsi="Cambria" w:cs="Times New Roman"/>
          <w:color w:val="000000"/>
          <w:sz w:val="23"/>
          <w:szCs w:val="23"/>
        </w:rPr>
        <w:t>e</w:t>
      </w:r>
      <w:r w:rsidRPr="00C47FA4">
        <w:rPr>
          <w:rFonts w:ascii="Cambria" w:hAnsi="Cambria"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B74268" w:rsidRPr="00F121FD" w:rsidRDefault="00B74268" w:rsidP="00B74268">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74268" w:rsidRPr="00DC2194" w:rsidTr="00B74268">
        <w:trPr>
          <w:trHeight w:val="354"/>
        </w:trPr>
        <w:tc>
          <w:tcPr>
            <w:tcW w:w="9287" w:type="dxa"/>
          </w:tcPr>
          <w:p w:rsidR="00B74268" w:rsidRPr="0058029A" w:rsidRDefault="00B74268" w:rsidP="00B74268">
            <w:pPr>
              <w:spacing w:after="0" w:line="240" w:lineRule="auto"/>
              <w:jc w:val="both"/>
              <w:rPr>
                <w:rFonts w:ascii="Cambria" w:hAnsi="Cambria" w:cs="Times New Roman"/>
                <w:i/>
                <w:iCs/>
                <w:sz w:val="23"/>
                <w:szCs w:val="23"/>
                <w:lang w:val="sr-Latn-CS"/>
              </w:rPr>
            </w:pPr>
            <w:r w:rsidRPr="00171DF2">
              <w:rPr>
                <w:rFonts w:ascii="Cambria" w:hAnsi="Cambria" w:cs="Times New Roman"/>
                <w:i/>
                <w:iCs/>
                <w:sz w:val="23"/>
                <w:szCs w:val="23"/>
                <w:lang w:val="sr-Latn-CS"/>
              </w:rPr>
              <w:t xml:space="preserve">Dostaviti ateste, </w:t>
            </w:r>
            <w:r w:rsidRPr="00171DF2">
              <w:rPr>
                <w:rFonts w:asciiTheme="majorHAnsi" w:hAnsiTheme="majorHAnsi" w:cs="Times New Roman"/>
                <w:i/>
                <w:iCs/>
                <w:sz w:val="23"/>
                <w:szCs w:val="23"/>
                <w:lang w:val="sr-Latn-CS"/>
              </w:rPr>
              <w:t>za stavke specifikacije: 3,4,5,6,7</w:t>
            </w:r>
            <w:r>
              <w:rPr>
                <w:rFonts w:asciiTheme="majorHAnsi" w:hAnsiTheme="majorHAnsi" w:cs="Times New Roman"/>
                <w:i/>
                <w:iCs/>
                <w:sz w:val="23"/>
                <w:szCs w:val="23"/>
                <w:lang w:val="sr-Latn-CS"/>
              </w:rPr>
              <w:t>,8</w:t>
            </w:r>
            <w:r w:rsidRPr="00171DF2">
              <w:rPr>
                <w:rFonts w:asciiTheme="majorHAnsi" w:hAnsiTheme="majorHAnsi" w:cs="Times New Roman"/>
                <w:i/>
                <w:iCs/>
                <w:sz w:val="23"/>
                <w:szCs w:val="23"/>
                <w:lang w:val="sr-Latn-CS"/>
              </w:rPr>
              <w:t>,9,10,11</w:t>
            </w:r>
            <w:r>
              <w:rPr>
                <w:rFonts w:asciiTheme="majorHAnsi" w:hAnsiTheme="majorHAnsi" w:cs="Times New Roman"/>
                <w:i/>
                <w:iCs/>
                <w:sz w:val="23"/>
                <w:szCs w:val="23"/>
                <w:lang w:val="sr-Latn-CS"/>
              </w:rPr>
              <w:t xml:space="preserve"> i </w:t>
            </w:r>
            <w:r w:rsidRPr="00171DF2">
              <w:rPr>
                <w:rFonts w:asciiTheme="majorHAnsi" w:hAnsiTheme="majorHAnsi" w:cs="Times New Roman"/>
                <w:i/>
                <w:iCs/>
                <w:sz w:val="23"/>
                <w:szCs w:val="23"/>
                <w:lang w:val="sr-Latn-CS"/>
              </w:rPr>
              <w:t>1</w:t>
            </w:r>
            <w:r>
              <w:rPr>
                <w:rFonts w:asciiTheme="majorHAnsi" w:hAnsiTheme="majorHAnsi" w:cs="Times New Roman"/>
                <w:i/>
                <w:iCs/>
                <w:sz w:val="23"/>
                <w:szCs w:val="23"/>
                <w:lang w:val="sr-Latn-CS"/>
              </w:rPr>
              <w:t>2</w:t>
            </w:r>
            <w:r w:rsidRPr="00171DF2">
              <w:rPr>
                <w:rFonts w:asciiTheme="majorHAnsi" w:hAnsiTheme="majorHAnsi" w:cs="Times New Roman"/>
                <w:i/>
                <w:iCs/>
                <w:sz w:val="23"/>
                <w:szCs w:val="23"/>
                <w:lang w:val="sr-Latn-CS"/>
              </w:rPr>
              <w:t>.</w:t>
            </w:r>
          </w:p>
        </w:tc>
      </w:tr>
    </w:tbl>
    <w:p w:rsidR="00B74268" w:rsidRPr="007B679F" w:rsidRDefault="00B74268" w:rsidP="00B74268">
      <w:pPr>
        <w:spacing w:after="0" w:line="240" w:lineRule="auto"/>
        <w:jc w:val="both"/>
        <w:rPr>
          <w:rFonts w:asciiTheme="majorHAnsi" w:hAnsiTheme="majorHAnsi" w:cs="Times New Roman"/>
          <w:color w:val="000000"/>
          <w:sz w:val="16"/>
          <w:szCs w:val="16"/>
        </w:rPr>
      </w:pPr>
    </w:p>
    <w:p w:rsidR="00B74268" w:rsidRPr="007B679F" w:rsidRDefault="00B74268" w:rsidP="00B74268">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sidR="006A6806">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74268" w:rsidRDefault="00B74268" w:rsidP="00B460F9">
      <w:pPr>
        <w:rPr>
          <w:rFonts w:asciiTheme="majorHAnsi" w:hAnsiTheme="majorHAnsi" w:cs="Times New Roman"/>
          <w:color w:val="000000"/>
          <w:sz w:val="24"/>
          <w:szCs w:val="24"/>
        </w:rPr>
      </w:pPr>
    </w:p>
    <w:p w:rsidR="00B74268" w:rsidRDefault="00B74268" w:rsidP="00B460F9">
      <w:pPr>
        <w:rPr>
          <w:rFonts w:asciiTheme="majorHAnsi" w:hAnsiTheme="majorHAnsi" w:cs="Times New Roman"/>
          <w:color w:val="000000"/>
          <w:sz w:val="24"/>
          <w:szCs w:val="24"/>
        </w:rPr>
      </w:pPr>
    </w:p>
    <w:p w:rsidR="00B74268" w:rsidRDefault="00B74268" w:rsidP="00B460F9">
      <w:pPr>
        <w:rPr>
          <w:rFonts w:asciiTheme="majorHAnsi" w:hAnsiTheme="majorHAnsi" w:cs="Times New Roman"/>
          <w:color w:val="000000"/>
          <w:sz w:val="24"/>
          <w:szCs w:val="24"/>
        </w:rPr>
      </w:pPr>
    </w:p>
    <w:p w:rsidR="006A6806" w:rsidRDefault="006A6806"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5508E9" w:rsidRPr="00852493" w:rsidRDefault="005508E9" w:rsidP="005508E9">
      <w:pPr>
        <w:spacing w:after="0"/>
        <w:rPr>
          <w:rFonts w:ascii="Times New Roman" w:hAnsi="Times New Roman" w:cs="Times New Roman"/>
          <w:color w:val="000000"/>
        </w:rPr>
      </w:pPr>
    </w:p>
    <w:p w:rsidR="005508E9" w:rsidRPr="00401534" w:rsidRDefault="005508E9" w:rsidP="005508E9">
      <w:pPr>
        <w:pBdr>
          <w:top w:val="single" w:sz="4" w:space="1" w:color="auto"/>
          <w:left w:val="single" w:sz="4" w:space="4" w:color="auto"/>
          <w:bottom w:val="single" w:sz="4" w:space="1" w:color="auto"/>
          <w:right w:val="single" w:sz="4" w:space="4" w:color="auto"/>
        </w:pBdr>
        <w:shd w:val="clear" w:color="auto" w:fill="D9D9D9"/>
        <w:spacing w:after="0"/>
        <w:jc w:val="center"/>
        <w:rPr>
          <w:rStyle w:val="SubtleEmphasis"/>
          <w:rFonts w:asciiTheme="majorHAnsi" w:hAnsiTheme="majorHAnsi" w:cs="Times New Roman"/>
          <w:b/>
          <w:bCs/>
          <w:i w:val="0"/>
          <w:iCs w:val="0"/>
          <w:color w:val="000000"/>
          <w:sz w:val="24"/>
          <w:szCs w:val="24"/>
        </w:rPr>
      </w:pPr>
      <w:r w:rsidRPr="00401534">
        <w:rPr>
          <w:rFonts w:asciiTheme="majorHAnsi" w:hAnsiTheme="majorHAnsi" w:cs="Times New Roman"/>
          <w:b/>
          <w:bCs/>
          <w:color w:val="000000"/>
          <w:sz w:val="24"/>
          <w:szCs w:val="24"/>
        </w:rPr>
        <w:t>DOSTAVITI FOTOGRAFIJE ROBA KOJE SU PREDMET ISPORUKE,  ČIJU JE VJERODOSTOJNOST PONUĐAČ OBAVEZAN POTVRDITI, UKOLIKO TO NARUČILAC ZAHTIJEVA</w:t>
      </w:r>
    </w:p>
    <w:p w:rsidR="005508E9" w:rsidRDefault="005508E9" w:rsidP="005508E9">
      <w:pPr>
        <w:pStyle w:val="Heading3"/>
        <w:rPr>
          <w:rStyle w:val="SubtleEmphasis"/>
          <w:rFonts w:ascii="Times New Roman" w:hAnsi="Times New Roman"/>
          <w:color w:val="000000"/>
        </w:rPr>
      </w:pPr>
    </w:p>
    <w:p w:rsidR="005508E9" w:rsidRDefault="005508E9" w:rsidP="005508E9">
      <w:pPr>
        <w:rPr>
          <w:lang w:eastAsia="zh-TW"/>
        </w:rPr>
      </w:pPr>
    </w:p>
    <w:p w:rsidR="005508E9" w:rsidRDefault="005508E9" w:rsidP="005508E9">
      <w:pPr>
        <w:rPr>
          <w:lang w:eastAsia="zh-TW"/>
        </w:rPr>
      </w:pPr>
    </w:p>
    <w:p w:rsidR="005508E9" w:rsidRPr="00401534" w:rsidRDefault="005508E9" w:rsidP="005508E9">
      <w:pPr>
        <w:rPr>
          <w:lang w:eastAsia="zh-TW"/>
        </w:rPr>
      </w:pPr>
    </w:p>
    <w:p w:rsidR="005508E9" w:rsidRPr="00852493" w:rsidRDefault="005508E9" w:rsidP="005508E9">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5508E9" w:rsidRPr="00401534" w:rsidRDefault="005508E9" w:rsidP="005508E9">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heme="majorHAnsi" w:hAnsiTheme="majorHAnsi" w:cs="Times New Roman"/>
          <w:color w:val="000000"/>
          <w:sz w:val="24"/>
          <w:szCs w:val="24"/>
        </w:rPr>
      </w:pPr>
      <w:r w:rsidRPr="00401534">
        <w:rPr>
          <w:rStyle w:val="SubtleEmphasis"/>
          <w:rFonts w:asciiTheme="majorHAnsi" w:hAnsiTheme="majorHAnsi" w:cs="Times New Roman"/>
          <w:color w:val="000000"/>
          <w:sz w:val="24"/>
          <w:szCs w:val="24"/>
        </w:rPr>
        <w:t>Ponuđač je u obavezi da dostavi dokaze tražene Pozivom.</w:t>
      </w:r>
    </w:p>
    <w:p w:rsidR="005508E9" w:rsidRPr="00852493" w:rsidRDefault="005508E9" w:rsidP="005508E9">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5508E9" w:rsidRPr="00852493" w:rsidRDefault="005508E9" w:rsidP="005508E9">
      <w:pPr>
        <w:pStyle w:val="Heading3"/>
        <w:rPr>
          <w:rStyle w:val="SubtleEmphasis"/>
          <w:rFonts w:ascii="Times New Roman" w:hAnsi="Times New Roman"/>
          <w:color w:val="000000"/>
        </w:rPr>
      </w:pPr>
    </w:p>
    <w:p w:rsidR="005508E9" w:rsidRDefault="005508E9" w:rsidP="005508E9">
      <w:pPr>
        <w:pStyle w:val="Heading3"/>
        <w:rPr>
          <w:rStyle w:val="SubtleEmphasis"/>
          <w:rFonts w:ascii="Times New Roman" w:hAnsi="Times New Roman"/>
          <w:color w:val="000000"/>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Default="005508E9" w:rsidP="005508E9">
      <w:pPr>
        <w:rPr>
          <w:lang w:eastAsia="zh-TW"/>
        </w:rPr>
      </w:pPr>
    </w:p>
    <w:p w:rsidR="005508E9" w:rsidRPr="005508E9" w:rsidRDefault="005508E9" w:rsidP="005508E9">
      <w:pPr>
        <w:rPr>
          <w:lang w:eastAsia="zh-TW"/>
        </w:rPr>
      </w:pP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Default="00B460F9" w:rsidP="00C0566E">
            <w:pPr>
              <w:spacing w:after="0" w:line="240" w:lineRule="auto"/>
              <w:jc w:val="both"/>
              <w:rPr>
                <w:rFonts w:asciiTheme="majorHAnsi" w:hAnsiTheme="majorHAnsi" w:cs="Times New Roman"/>
                <w:i/>
                <w:iCs/>
                <w:color w:val="000000"/>
                <w:sz w:val="24"/>
                <w:szCs w:val="24"/>
                <w:lang w:val="sr-Latn-CS"/>
              </w:rPr>
            </w:pPr>
          </w:p>
          <w:p w:rsidR="005508E9" w:rsidRPr="00BA04F0" w:rsidRDefault="005508E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061191">
        <w:rPr>
          <w:rFonts w:asciiTheme="majorHAnsi" w:hAnsiTheme="majorHAnsi" w:cs="Verdana"/>
          <w:b/>
          <w:bCs/>
          <w:sz w:val="23"/>
          <w:szCs w:val="23"/>
          <w:lang w:val="sr-Latn-CS"/>
        </w:rPr>
        <w:t>Materijal za kontaktnu mrežu</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CD7A89" w:rsidRPr="006A6806">
        <w:rPr>
          <w:rFonts w:ascii="Cambria" w:hAnsi="Cambria" w:cs="Times New Roman"/>
          <w:b/>
          <w:color w:val="000000"/>
          <w:sz w:val="23"/>
          <w:szCs w:val="23"/>
          <w:u w:val="single"/>
        </w:rPr>
        <w:t>9607</w:t>
      </w:r>
      <w:r w:rsidRPr="00BE5F68">
        <w:rPr>
          <w:rFonts w:ascii="Cambria" w:hAnsi="Cambria" w:cs="Times New Roman"/>
          <w:b/>
          <w:color w:val="000000"/>
          <w:sz w:val="23"/>
          <w:szCs w:val="23"/>
          <w:u w:val="single"/>
        </w:rPr>
        <w:t>/5 (</w:t>
      </w:r>
      <w:r w:rsidR="00896897">
        <w:rPr>
          <w:rFonts w:ascii="Cambria" w:hAnsi="Cambria" w:cs="Times New Roman"/>
          <w:b/>
          <w:color w:val="000000"/>
          <w:sz w:val="23"/>
          <w:szCs w:val="23"/>
          <w:u w:val="single"/>
        </w:rPr>
        <w:t>32/19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4D3C6F" w:rsidRPr="004D3C6F">
        <w:rPr>
          <w:rFonts w:ascii="Cambria" w:hAnsi="Cambria" w:cs="Times New Roman"/>
          <w:b/>
          <w:color w:val="000000"/>
          <w:sz w:val="23"/>
          <w:szCs w:val="23"/>
          <w:u w:val="single"/>
        </w:rPr>
        <w:t>04</w:t>
      </w:r>
      <w:r w:rsidR="004D3C6F" w:rsidRPr="006A6806">
        <w:rPr>
          <w:rFonts w:ascii="Cambria" w:hAnsi="Cambria" w:cs="Times New Roman"/>
          <w:b/>
          <w:color w:val="000000"/>
          <w:sz w:val="23"/>
          <w:szCs w:val="23"/>
          <w:u w:val="single"/>
        </w:rPr>
        <w:t>.</w:t>
      </w:r>
      <w:r w:rsidR="004D3C6F">
        <w:rPr>
          <w:rFonts w:ascii="Cambria" w:hAnsi="Cambria" w:cs="Times New Roman"/>
          <w:b/>
          <w:color w:val="000000"/>
          <w:sz w:val="23"/>
          <w:szCs w:val="23"/>
          <w:u w:val="single"/>
        </w:rPr>
        <w:t>10</w:t>
      </w:r>
      <w:r w:rsidR="006E6853">
        <w:rPr>
          <w:rFonts w:ascii="Cambria" w:hAnsi="Cambria" w:cs="Times New Roman"/>
          <w:b/>
          <w:color w:val="000000"/>
          <w:sz w:val="23"/>
          <w:szCs w:val="23"/>
          <w:u w:val="single"/>
        </w:rPr>
        <w:t>.2019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061191">
        <w:rPr>
          <w:rFonts w:asciiTheme="majorHAnsi" w:hAnsiTheme="majorHAnsi" w:cs="Verdana"/>
          <w:b/>
          <w:bCs/>
          <w:sz w:val="23"/>
          <w:szCs w:val="23"/>
          <w:lang w:val="sr-Latn-CS"/>
        </w:rPr>
        <w:t>Materijal za kontaktnu mrežu</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CD7A89" w:rsidRPr="006A6806">
        <w:rPr>
          <w:rFonts w:ascii="Cambria" w:hAnsi="Cambria" w:cs="Times New Roman"/>
          <w:b/>
          <w:color w:val="000000"/>
          <w:sz w:val="23"/>
          <w:szCs w:val="23"/>
          <w:u w:val="single"/>
        </w:rPr>
        <w:t>9607</w:t>
      </w:r>
      <w:r w:rsidR="00B90E65" w:rsidRPr="00BE5F68">
        <w:rPr>
          <w:rFonts w:ascii="Cambria" w:hAnsi="Cambria" w:cs="Times New Roman"/>
          <w:b/>
          <w:color w:val="000000"/>
          <w:sz w:val="23"/>
          <w:szCs w:val="23"/>
          <w:u w:val="single"/>
        </w:rPr>
        <w:t>/5 (</w:t>
      </w:r>
      <w:r w:rsidR="00896897">
        <w:rPr>
          <w:rFonts w:ascii="Cambria" w:hAnsi="Cambria" w:cs="Times New Roman"/>
          <w:b/>
          <w:color w:val="000000"/>
          <w:sz w:val="23"/>
          <w:szCs w:val="23"/>
          <w:u w:val="single"/>
        </w:rPr>
        <w:t>32/19</w:t>
      </w:r>
      <w:r w:rsidR="00B90E65" w:rsidRPr="00BE5F68">
        <w:rPr>
          <w:rFonts w:ascii="Cambria" w:hAnsi="Cambria" w:cs="Times New Roman"/>
          <w:b/>
          <w:color w:val="000000"/>
          <w:sz w:val="23"/>
          <w:szCs w:val="23"/>
          <w:u w:val="single"/>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CD7A89" w:rsidRPr="006A6806">
        <w:rPr>
          <w:rFonts w:ascii="Cambria" w:hAnsi="Cambria" w:cs="Times New Roman"/>
          <w:b/>
          <w:color w:val="000000"/>
          <w:sz w:val="23"/>
          <w:szCs w:val="23"/>
          <w:u w:val="single"/>
        </w:rPr>
        <w:t>9607</w:t>
      </w:r>
      <w:r w:rsidR="00B90E65" w:rsidRPr="00BE5F68">
        <w:rPr>
          <w:rFonts w:ascii="Cambria" w:hAnsi="Cambria" w:cs="Times New Roman"/>
          <w:b/>
          <w:color w:val="000000"/>
          <w:sz w:val="23"/>
          <w:szCs w:val="23"/>
          <w:u w:val="single"/>
        </w:rPr>
        <w:t>/5 (</w:t>
      </w:r>
      <w:r w:rsidR="00896897">
        <w:rPr>
          <w:rFonts w:ascii="Cambria" w:hAnsi="Cambria" w:cs="Times New Roman"/>
          <w:b/>
          <w:color w:val="000000"/>
          <w:sz w:val="23"/>
          <w:szCs w:val="23"/>
          <w:u w:val="single"/>
        </w:rPr>
        <w:t>32/19</w:t>
      </w:r>
      <w:r w:rsidR="00B90E65" w:rsidRPr="00BE5F68">
        <w:rPr>
          <w:rFonts w:ascii="Cambria" w:hAnsi="Cambria" w:cs="Times New Roman"/>
          <w:b/>
          <w:color w:val="000000"/>
          <w:sz w:val="23"/>
          <w:szCs w:val="23"/>
          <w:u w:val="single"/>
        </w:rPr>
        <w:t>)</w:t>
      </w:r>
      <w:r w:rsidR="00B90E65" w:rsidRPr="00BE5F68">
        <w:rPr>
          <w:rFonts w:ascii="Cambria" w:hAnsi="Cambria" w:cs="Times New Roman"/>
          <w:color w:val="000000"/>
          <w:sz w:val="23"/>
          <w:szCs w:val="23"/>
        </w:rPr>
        <w:t xml:space="preserve"> </w:t>
      </w:r>
      <w:r w:rsidRPr="00B16795">
        <w:rPr>
          <w:rFonts w:asciiTheme="majorHAnsi" w:hAnsiTheme="majorHAnsi"/>
          <w:i/>
          <w:sz w:val="23"/>
          <w:szCs w:val="23"/>
          <w:lang w:val="nl-NL"/>
        </w:rPr>
        <w:t xml:space="preserve">objavljene dana </w:t>
      </w:r>
      <w:r w:rsidR="004D3C6F">
        <w:rPr>
          <w:rFonts w:asciiTheme="majorHAnsi" w:hAnsiTheme="majorHAnsi"/>
          <w:b/>
          <w:i/>
          <w:sz w:val="23"/>
          <w:szCs w:val="23"/>
        </w:rPr>
        <w:t>04.10</w:t>
      </w:r>
      <w:r w:rsidR="006E6853">
        <w:rPr>
          <w:rFonts w:asciiTheme="majorHAnsi" w:hAnsiTheme="majorHAnsi"/>
          <w:b/>
          <w:i/>
          <w:sz w:val="23"/>
          <w:szCs w:val="23"/>
        </w:rPr>
        <w:t>.2019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1347DC" w:rsidRDefault="001347DC" w:rsidP="001347DC">
      <w:pPr>
        <w:spacing w:after="0" w:line="240" w:lineRule="auto"/>
        <w:rPr>
          <w:rFonts w:ascii="Cambria" w:hAnsi="Cambria"/>
          <w:b/>
          <w:i/>
          <w:sz w:val="23"/>
          <w:szCs w:val="23"/>
        </w:rPr>
      </w:pPr>
      <w:r w:rsidRPr="0034576F">
        <w:rPr>
          <w:rFonts w:ascii="Cambria" w:hAnsi="Cambria"/>
          <w:b/>
          <w:i/>
          <w:sz w:val="23"/>
          <w:szCs w:val="23"/>
        </w:rPr>
        <w:t>Cijena</w:t>
      </w:r>
    </w:p>
    <w:p w:rsidR="001347DC" w:rsidRPr="00C85D17" w:rsidRDefault="001347DC" w:rsidP="001347DC">
      <w:pPr>
        <w:spacing w:after="0" w:line="240" w:lineRule="auto"/>
        <w:rPr>
          <w:rFonts w:ascii="Cambria" w:hAnsi="Cambria"/>
          <w:b/>
          <w:i/>
          <w:sz w:val="16"/>
          <w:szCs w:val="16"/>
        </w:rPr>
      </w:pPr>
    </w:p>
    <w:p w:rsidR="001347DC" w:rsidRDefault="001347DC" w:rsidP="001347D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347DC" w:rsidRPr="000750E4" w:rsidRDefault="001347DC" w:rsidP="001347DC">
      <w:pPr>
        <w:spacing w:after="0" w:line="240" w:lineRule="auto"/>
        <w:jc w:val="center"/>
        <w:rPr>
          <w:rFonts w:asciiTheme="majorHAnsi" w:hAnsiTheme="majorHAnsi"/>
          <w:b/>
          <w:sz w:val="16"/>
          <w:szCs w:val="16"/>
          <w:lang w:val="nl-NL"/>
        </w:rPr>
      </w:pPr>
    </w:p>
    <w:p w:rsidR="001347DC" w:rsidRPr="00B9794A" w:rsidRDefault="001347DC" w:rsidP="001347DC">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347DC" w:rsidRPr="00B9794A" w:rsidRDefault="001347DC" w:rsidP="001347DC">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347DC" w:rsidRPr="000750E4" w:rsidRDefault="001347DC" w:rsidP="001347DC">
      <w:pPr>
        <w:spacing w:after="0" w:line="240" w:lineRule="auto"/>
        <w:jc w:val="both"/>
        <w:rPr>
          <w:rFonts w:ascii="Cambria" w:hAnsi="Cambria"/>
          <w:sz w:val="16"/>
          <w:szCs w:val="16"/>
          <w:lang w:val="sr-Latn-CS"/>
        </w:rPr>
      </w:pPr>
    </w:p>
    <w:p w:rsidR="001347DC" w:rsidRPr="00B9794A" w:rsidRDefault="001347DC" w:rsidP="001347DC">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347DC" w:rsidRPr="003E57DE" w:rsidRDefault="001347DC" w:rsidP="001347DC">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1347DC" w:rsidRDefault="001347DC" w:rsidP="001347DC">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1347DC" w:rsidRPr="00D216AD" w:rsidRDefault="001347DC" w:rsidP="001347DC">
      <w:pPr>
        <w:spacing w:after="0" w:line="240" w:lineRule="auto"/>
        <w:jc w:val="both"/>
        <w:rPr>
          <w:rFonts w:ascii="Cambria" w:hAnsi="Cambria" w:cs="Times New Roman"/>
          <w:i/>
          <w:color w:val="000000"/>
          <w:sz w:val="16"/>
          <w:szCs w:val="16"/>
        </w:rPr>
      </w:pPr>
    </w:p>
    <w:p w:rsidR="001347DC" w:rsidRPr="00B9794A" w:rsidRDefault="001347DC" w:rsidP="001347D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347DC"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347DC" w:rsidRPr="00DF7A03" w:rsidRDefault="001347DC" w:rsidP="001347DC">
      <w:pPr>
        <w:spacing w:after="0" w:line="240" w:lineRule="auto"/>
        <w:rPr>
          <w:rFonts w:ascii="Cambria" w:hAnsi="Cambria" w:cs="Times New Roman"/>
          <w:color w:val="000000"/>
          <w:sz w:val="23"/>
          <w:szCs w:val="23"/>
        </w:rPr>
      </w:pPr>
    </w:p>
    <w:p w:rsidR="001347DC" w:rsidRPr="00DF7A03" w:rsidRDefault="001347DC" w:rsidP="001347DC">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1347DC" w:rsidRPr="00DF7A03" w:rsidRDefault="001347DC" w:rsidP="001347DC">
      <w:pPr>
        <w:numPr>
          <w:ilvl w:val="0"/>
          <w:numId w:val="12"/>
        </w:num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vrši sukcesivne isporuke robe u magacin Kupca</w:t>
      </w:r>
      <w:r>
        <w:rPr>
          <w:rFonts w:ascii="Cambria" w:hAnsi="Cambria" w:cs="Times New Roman"/>
          <w:color w:val="000000"/>
          <w:sz w:val="23"/>
          <w:szCs w:val="23"/>
        </w:rPr>
        <w:t>,</w:t>
      </w:r>
      <w:r w:rsidRPr="00DF7A03">
        <w:rPr>
          <w:rFonts w:ascii="Cambria" w:hAnsi="Cambria" w:cs="Times New Roman"/>
          <w:color w:val="000000"/>
          <w:sz w:val="23"/>
          <w:szCs w:val="23"/>
        </w:rPr>
        <w:t xml:space="preserve"> u ispravnom stanju,</w:t>
      </w:r>
    </w:p>
    <w:p w:rsidR="001347DC" w:rsidRPr="00DF7A03" w:rsidRDefault="001347DC" w:rsidP="001347DC">
      <w:pPr>
        <w:numPr>
          <w:ilvl w:val="0"/>
          <w:numId w:val="12"/>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postupi po svim opravdanim primjedbama Kupca u slučaju konstatovanja n</w:t>
      </w:r>
      <w:r>
        <w:rPr>
          <w:rFonts w:ascii="Cambria" w:hAnsi="Cambria" w:cs="Times New Roman"/>
          <w:color w:val="000000"/>
          <w:sz w:val="23"/>
          <w:szCs w:val="23"/>
        </w:rPr>
        <w:t>edostataka na isporučenoj robi.</w:t>
      </w:r>
    </w:p>
    <w:p w:rsidR="001347DC" w:rsidRPr="00DF7A03" w:rsidRDefault="001347DC" w:rsidP="001347DC">
      <w:pPr>
        <w:spacing w:after="0" w:line="240" w:lineRule="auto"/>
        <w:ind w:left="720"/>
        <w:jc w:val="both"/>
        <w:rPr>
          <w:rFonts w:ascii="Cambria" w:hAnsi="Cambria" w:cs="Times New Roman"/>
          <w:color w:val="000000"/>
          <w:sz w:val="23"/>
          <w:szCs w:val="23"/>
        </w:rPr>
      </w:pPr>
    </w:p>
    <w:p w:rsidR="001347DC" w:rsidRPr="00DF7A03" w:rsidRDefault="001347DC" w:rsidP="001347DC">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1347DC" w:rsidRPr="00DF7A03" w:rsidRDefault="001347DC" w:rsidP="001347DC">
      <w:pPr>
        <w:spacing w:after="0" w:line="240" w:lineRule="auto"/>
        <w:jc w:val="both"/>
        <w:rPr>
          <w:rFonts w:ascii="Cambria" w:hAnsi="Cambria"/>
          <w:b/>
          <w:sz w:val="23"/>
          <w:szCs w:val="23"/>
          <w:lang w:val="sr-Latn-CS"/>
        </w:rPr>
      </w:pPr>
    </w:p>
    <w:p w:rsidR="001347DC" w:rsidRDefault="001347DC" w:rsidP="001347DC">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347DC" w:rsidRDefault="001347DC" w:rsidP="001347DC">
      <w:pPr>
        <w:spacing w:after="0" w:line="240" w:lineRule="auto"/>
        <w:jc w:val="both"/>
        <w:rPr>
          <w:rFonts w:ascii="Cambria" w:hAnsi="Cambria"/>
          <w:b/>
          <w:sz w:val="23"/>
          <w:szCs w:val="23"/>
          <w:lang w:val="sr-Latn-CS"/>
        </w:rPr>
      </w:pPr>
    </w:p>
    <w:p w:rsidR="001347DC" w:rsidRPr="00DF7A03" w:rsidRDefault="001347DC" w:rsidP="001347DC">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347DC" w:rsidRPr="00DF7A03" w:rsidRDefault="001347DC" w:rsidP="001347DC">
      <w:pPr>
        <w:spacing w:after="0" w:line="240" w:lineRule="auto"/>
        <w:jc w:val="center"/>
        <w:rPr>
          <w:rFonts w:asciiTheme="majorHAnsi" w:hAnsiTheme="majorHAnsi"/>
          <w:sz w:val="23"/>
          <w:szCs w:val="23"/>
          <w:lang w:val="nl-NL"/>
        </w:rPr>
      </w:pPr>
    </w:p>
    <w:p w:rsidR="001347DC" w:rsidRPr="00DF7A03" w:rsidRDefault="001347DC" w:rsidP="001347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1347DC" w:rsidRPr="00DF7A03" w:rsidRDefault="001347DC" w:rsidP="001347DC">
      <w:pPr>
        <w:spacing w:after="0" w:line="240" w:lineRule="auto"/>
        <w:jc w:val="both"/>
        <w:rPr>
          <w:rFonts w:asciiTheme="majorHAnsi" w:hAnsiTheme="majorHAnsi"/>
          <w:sz w:val="23"/>
          <w:szCs w:val="23"/>
          <w:lang w:val="nl-NL"/>
        </w:rPr>
      </w:pPr>
    </w:p>
    <w:p w:rsidR="001347DC" w:rsidRPr="00DF7A03" w:rsidRDefault="001347DC" w:rsidP="001347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1347DC" w:rsidRPr="00DF7A03"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347DC" w:rsidRPr="00DF7A03" w:rsidRDefault="001347DC" w:rsidP="001347DC">
      <w:pPr>
        <w:spacing w:after="0" w:line="240" w:lineRule="auto"/>
        <w:jc w:val="center"/>
        <w:rPr>
          <w:rFonts w:asciiTheme="majorHAnsi" w:hAnsiTheme="majorHAnsi"/>
          <w:b/>
          <w:i/>
          <w:sz w:val="23"/>
          <w:szCs w:val="23"/>
          <w:lang w:val="nl-NL"/>
        </w:rPr>
      </w:pPr>
    </w:p>
    <w:p w:rsidR="001347DC" w:rsidRPr="00DF7A03" w:rsidRDefault="001347DC" w:rsidP="001347DC">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ima </w:t>
      </w:r>
      <w:r w:rsidR="006A6806">
        <w:rPr>
          <w:rFonts w:asciiTheme="majorHAnsi" w:hAnsiTheme="majorHAnsi"/>
          <w:sz w:val="23"/>
          <w:szCs w:val="23"/>
          <w:lang w:val="nl-NL"/>
        </w:rPr>
        <w:t>svojstva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1347DC" w:rsidRPr="00DF7A03" w:rsidRDefault="001347DC" w:rsidP="001347DC">
      <w:pPr>
        <w:spacing w:after="0" w:line="240" w:lineRule="auto"/>
        <w:jc w:val="both"/>
        <w:rPr>
          <w:rFonts w:asciiTheme="majorHAnsi" w:hAnsiTheme="majorHAnsi"/>
          <w:sz w:val="23"/>
          <w:szCs w:val="23"/>
        </w:rPr>
      </w:pPr>
    </w:p>
    <w:p w:rsidR="001347DC" w:rsidRPr="00DF7A03" w:rsidRDefault="001347DC" w:rsidP="001347DC">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sidR="006A6806">
        <w:rPr>
          <w:rFonts w:asciiTheme="majorHAnsi" w:hAnsiTheme="majorHAnsi"/>
          <w:sz w:val="23"/>
          <w:szCs w:val="23"/>
          <w:lang w:val="nl-NL"/>
        </w:rPr>
        <w:t>svojstava</w:t>
      </w:r>
      <w:r w:rsidRPr="00DF7A03">
        <w:rPr>
          <w:rFonts w:asciiTheme="majorHAnsi" w:hAnsiTheme="majorHAnsi"/>
          <w:sz w:val="23"/>
          <w:szCs w:val="23"/>
          <w:lang w:val="nl-NL"/>
        </w:rPr>
        <w:t xml:space="preserve">, kvantiteta i očiglednih mana, Dobavljač je obavezan iste otkloniti u što kraćem roku, a najdalje u roku od </w:t>
      </w:r>
      <w:r>
        <w:rPr>
          <w:rFonts w:asciiTheme="majorHAnsi" w:hAnsiTheme="majorHAnsi"/>
          <w:b/>
          <w:color w:val="000000"/>
          <w:sz w:val="23"/>
          <w:szCs w:val="23"/>
          <w:lang w:val="pl-PL"/>
        </w:rPr>
        <w:t>20</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6.</w:t>
      </w:r>
    </w:p>
    <w:p w:rsidR="001347DC" w:rsidRPr="00DF7A03" w:rsidRDefault="001347DC" w:rsidP="001347DC">
      <w:pPr>
        <w:spacing w:after="0" w:line="240" w:lineRule="auto"/>
        <w:ind w:left="720"/>
        <w:jc w:val="both"/>
        <w:rPr>
          <w:rFonts w:ascii="Cambria" w:hAnsi="Cambria" w:cs="Times New Roman"/>
          <w:i/>
          <w:color w:val="000000"/>
          <w:sz w:val="23"/>
          <w:szCs w:val="23"/>
        </w:rPr>
      </w:pPr>
    </w:p>
    <w:p w:rsidR="001347DC" w:rsidRPr="00DF7A03" w:rsidRDefault="001347DC" w:rsidP="001347DC">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347DC" w:rsidRPr="00DF7A03" w:rsidRDefault="001347DC" w:rsidP="001347DC">
      <w:pPr>
        <w:numPr>
          <w:ilvl w:val="0"/>
          <w:numId w:val="2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1347DC" w:rsidRPr="00DF7A03" w:rsidRDefault="001347DC" w:rsidP="001347DC">
      <w:pPr>
        <w:numPr>
          <w:ilvl w:val="0"/>
          <w:numId w:val="2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1347DC" w:rsidRPr="00DF7A03" w:rsidRDefault="001347DC" w:rsidP="001347DC">
      <w:pPr>
        <w:spacing w:after="0" w:line="240" w:lineRule="auto"/>
        <w:ind w:left="720"/>
        <w:rPr>
          <w:rFonts w:ascii="Cambria" w:hAnsi="Cambria"/>
          <w:b/>
          <w:i/>
          <w:sz w:val="23"/>
          <w:szCs w:val="23"/>
          <w:lang w:val="sr-Latn-CS"/>
        </w:rPr>
      </w:pPr>
    </w:p>
    <w:p w:rsidR="001347DC" w:rsidRPr="00DF7A03" w:rsidRDefault="001347DC" w:rsidP="001347DC">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1347DC" w:rsidRPr="00DF7A03" w:rsidRDefault="001347DC" w:rsidP="001347DC">
      <w:pPr>
        <w:numPr>
          <w:ilvl w:val="0"/>
          <w:numId w:val="12"/>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F7A03">
        <w:rPr>
          <w:rFonts w:ascii="Cambria" w:hAnsi="Cambria"/>
          <w:i/>
          <w:sz w:val="23"/>
          <w:szCs w:val="23"/>
          <w:lang w:val="sr-Latn-CS"/>
        </w:rPr>
        <w:t>sukcesivne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1347DC" w:rsidRPr="00DF7A03" w:rsidRDefault="001347DC" w:rsidP="001347DC">
      <w:pPr>
        <w:numPr>
          <w:ilvl w:val="0"/>
          <w:numId w:val="12"/>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1347DC" w:rsidRDefault="001347DC" w:rsidP="001347DC">
      <w:pPr>
        <w:spacing w:after="0" w:line="240" w:lineRule="auto"/>
        <w:rPr>
          <w:rFonts w:ascii="Cambria" w:hAnsi="Cambria"/>
          <w:i/>
          <w:sz w:val="23"/>
          <w:szCs w:val="23"/>
          <w:lang w:val="sr-Latn-CS"/>
        </w:rPr>
      </w:pPr>
    </w:p>
    <w:p w:rsidR="001347DC" w:rsidRDefault="001347DC" w:rsidP="001347DC">
      <w:pPr>
        <w:spacing w:after="0" w:line="240" w:lineRule="auto"/>
        <w:rPr>
          <w:rFonts w:ascii="Cambria" w:hAnsi="Cambria"/>
          <w:i/>
          <w:sz w:val="23"/>
          <w:szCs w:val="23"/>
          <w:lang w:val="sr-Latn-CS"/>
        </w:rPr>
      </w:pPr>
    </w:p>
    <w:p w:rsidR="001347DC" w:rsidRDefault="001347DC" w:rsidP="001347DC">
      <w:pPr>
        <w:spacing w:after="0" w:line="240" w:lineRule="auto"/>
        <w:rPr>
          <w:rFonts w:ascii="Cambria" w:hAnsi="Cambria"/>
          <w:i/>
          <w:sz w:val="23"/>
          <w:szCs w:val="23"/>
          <w:lang w:val="sr-Latn-CS"/>
        </w:rPr>
      </w:pPr>
    </w:p>
    <w:p w:rsidR="001347DC" w:rsidRDefault="001347DC" w:rsidP="001347DC">
      <w:pPr>
        <w:spacing w:after="0" w:line="240" w:lineRule="auto"/>
        <w:jc w:val="both"/>
        <w:rPr>
          <w:rFonts w:ascii="Cambria" w:hAnsi="Cambria" w:cs="Arial"/>
          <w:b/>
          <w:i/>
          <w:sz w:val="23"/>
          <w:szCs w:val="23"/>
        </w:rPr>
      </w:pPr>
    </w:p>
    <w:p w:rsidR="006A6806" w:rsidRDefault="006A6806" w:rsidP="001347DC">
      <w:pPr>
        <w:spacing w:after="0" w:line="240" w:lineRule="auto"/>
        <w:jc w:val="both"/>
        <w:rPr>
          <w:rFonts w:ascii="Cambria" w:hAnsi="Cambria" w:cs="Arial"/>
          <w:b/>
          <w:i/>
          <w:sz w:val="23"/>
          <w:szCs w:val="23"/>
        </w:rPr>
      </w:pPr>
    </w:p>
    <w:p w:rsidR="001347DC" w:rsidRDefault="001347DC" w:rsidP="001347DC">
      <w:pPr>
        <w:spacing w:after="0" w:line="240" w:lineRule="auto"/>
        <w:jc w:val="both"/>
        <w:rPr>
          <w:rFonts w:ascii="Cambria" w:hAnsi="Cambria" w:cs="Arial"/>
          <w:b/>
          <w:i/>
          <w:sz w:val="23"/>
          <w:szCs w:val="23"/>
        </w:rPr>
      </w:pPr>
      <w:r w:rsidRPr="00DF7A03">
        <w:rPr>
          <w:rFonts w:ascii="Cambria" w:hAnsi="Cambria" w:cs="Arial"/>
          <w:b/>
          <w:i/>
          <w:sz w:val="23"/>
          <w:szCs w:val="23"/>
        </w:rPr>
        <w:lastRenderedPageBreak/>
        <w:t xml:space="preserve">Garantni rok </w:t>
      </w:r>
    </w:p>
    <w:p w:rsidR="001347DC" w:rsidRDefault="001347DC" w:rsidP="001347DC">
      <w:pPr>
        <w:spacing w:after="0" w:line="240" w:lineRule="auto"/>
        <w:jc w:val="both"/>
        <w:rPr>
          <w:rFonts w:ascii="Cambria" w:hAnsi="Cambria" w:cs="Arial"/>
          <w:b/>
          <w:i/>
          <w:sz w:val="23"/>
          <w:szCs w:val="23"/>
        </w:rPr>
      </w:pPr>
    </w:p>
    <w:p w:rsidR="001347DC" w:rsidRPr="00DF7A03" w:rsidRDefault="001347DC" w:rsidP="001347DC">
      <w:pPr>
        <w:spacing w:after="0" w:line="240" w:lineRule="auto"/>
        <w:jc w:val="center"/>
        <w:rPr>
          <w:rFonts w:asciiTheme="majorHAnsi" w:hAnsiTheme="majorHAnsi"/>
          <w:b/>
          <w:i/>
          <w:sz w:val="23"/>
          <w:szCs w:val="23"/>
        </w:rPr>
      </w:pPr>
      <w:r w:rsidRPr="00DF7A03">
        <w:rPr>
          <w:rFonts w:asciiTheme="majorHAnsi" w:hAnsiTheme="majorHAnsi"/>
          <w:b/>
          <w:i/>
          <w:sz w:val="23"/>
          <w:szCs w:val="23"/>
        </w:rPr>
        <w:t>Član 7.</w:t>
      </w:r>
    </w:p>
    <w:p w:rsidR="001347DC" w:rsidRPr="00DF7A03" w:rsidRDefault="001347DC" w:rsidP="001347DC">
      <w:pPr>
        <w:spacing w:after="0" w:line="240" w:lineRule="auto"/>
        <w:jc w:val="center"/>
        <w:rPr>
          <w:rFonts w:asciiTheme="majorHAnsi" w:hAnsiTheme="majorHAnsi"/>
          <w:sz w:val="23"/>
          <w:szCs w:val="23"/>
        </w:rPr>
      </w:pPr>
    </w:p>
    <w:p w:rsidR="001347DC" w:rsidRPr="00DF7A03" w:rsidRDefault="001347DC" w:rsidP="001347DC">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1347DC" w:rsidRPr="00DF7A03" w:rsidRDefault="001347DC" w:rsidP="001347DC">
      <w:pPr>
        <w:pStyle w:val="BodyText2"/>
        <w:spacing w:after="0" w:line="240" w:lineRule="auto"/>
        <w:jc w:val="both"/>
        <w:rPr>
          <w:rFonts w:asciiTheme="majorHAnsi" w:hAnsiTheme="majorHAnsi"/>
          <w:sz w:val="23"/>
          <w:szCs w:val="23"/>
          <w:lang w:val="nl-NL"/>
        </w:rPr>
      </w:pPr>
    </w:p>
    <w:p w:rsidR="001347DC" w:rsidRPr="00DF7A03" w:rsidRDefault="001347DC" w:rsidP="001347DC">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00A0580A">
        <w:rPr>
          <w:rFonts w:asciiTheme="majorHAnsi" w:hAnsiTheme="majorHAnsi"/>
          <w:b/>
          <w:color w:val="000000"/>
          <w:sz w:val="23"/>
          <w:szCs w:val="23"/>
          <w:lang w:val="pl-PL"/>
        </w:rPr>
        <w:t>____</w:t>
      </w:r>
      <w:r w:rsidRPr="003335B3">
        <w:rPr>
          <w:rFonts w:asciiTheme="majorHAnsi" w:hAnsiTheme="majorHAnsi"/>
          <w:b/>
          <w:sz w:val="23"/>
          <w:szCs w:val="23"/>
          <w:lang w:val="nl-NL"/>
        </w:rPr>
        <w:t xml:space="preserve"> </w:t>
      </w:r>
      <w:r w:rsidR="006A6806" w:rsidRPr="006A6806">
        <w:rPr>
          <w:rFonts w:asciiTheme="majorHAnsi" w:hAnsiTheme="majorHAnsi"/>
          <w:sz w:val="23"/>
          <w:szCs w:val="23"/>
          <w:lang w:val="nl-NL"/>
        </w:rPr>
        <w:t>mjeseci</w:t>
      </w:r>
      <w:r w:rsidRPr="00DF7A03">
        <w:rPr>
          <w:rFonts w:asciiTheme="majorHAnsi" w:hAnsiTheme="majorHAnsi"/>
          <w:sz w:val="23"/>
          <w:szCs w:val="23"/>
          <w:lang w:val="nl-NL"/>
        </w:rPr>
        <w:t xml:space="preserve"> od dana izvršene isporuke u magacin Kupca.</w:t>
      </w:r>
    </w:p>
    <w:p w:rsidR="001347DC" w:rsidRPr="00DF7A03" w:rsidRDefault="001347DC" w:rsidP="001347DC">
      <w:pPr>
        <w:pStyle w:val="BodyText2"/>
        <w:spacing w:after="0" w:line="240" w:lineRule="auto"/>
        <w:rPr>
          <w:rFonts w:asciiTheme="majorHAnsi" w:hAnsiTheme="majorHAnsi"/>
          <w:sz w:val="23"/>
          <w:szCs w:val="23"/>
          <w:lang w:val="sr-Latn-CS"/>
        </w:rPr>
      </w:pPr>
    </w:p>
    <w:p w:rsidR="001347DC" w:rsidRPr="00DF7A03" w:rsidRDefault="001347DC" w:rsidP="001347DC">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kvalitet isporučene robe i obavezuje se da bez odlaganja, o svom trošku, u slučaju konstatovanja skrivenih nedostataka na isporučenoj robi, istu zamjeni novom koja u pogledu </w:t>
      </w:r>
      <w:r w:rsidR="006A6806">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 kvalitata.</w:t>
      </w: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Theme="majorHAnsi" w:hAnsiTheme="majorHAnsi"/>
          <w:b/>
          <w:i/>
          <w:sz w:val="23"/>
          <w:szCs w:val="23"/>
        </w:rPr>
      </w:pPr>
      <w:r w:rsidRPr="00DF7A03">
        <w:rPr>
          <w:rFonts w:asciiTheme="majorHAnsi" w:hAnsiTheme="majorHAnsi"/>
          <w:b/>
          <w:i/>
          <w:sz w:val="23"/>
          <w:szCs w:val="23"/>
        </w:rPr>
        <w:t>Član 8.</w:t>
      </w:r>
    </w:p>
    <w:p w:rsidR="001347DC" w:rsidRPr="00DF7A03" w:rsidRDefault="001347DC" w:rsidP="001347DC">
      <w:pPr>
        <w:spacing w:after="0" w:line="240" w:lineRule="auto"/>
        <w:rPr>
          <w:rFonts w:asciiTheme="majorHAnsi" w:hAnsiTheme="majorHAnsi"/>
          <w:sz w:val="23"/>
          <w:szCs w:val="23"/>
          <w:lang w:val="it-IT"/>
        </w:rPr>
      </w:pPr>
    </w:p>
    <w:p w:rsidR="001347DC" w:rsidRPr="00DF7A03" w:rsidRDefault="001347DC" w:rsidP="001347DC">
      <w:pPr>
        <w:spacing w:after="0" w:line="240" w:lineRule="auto"/>
        <w:jc w:val="both"/>
        <w:rPr>
          <w:rFonts w:asciiTheme="majorHAnsi" w:hAnsiTheme="majorHAnsi"/>
          <w:sz w:val="23"/>
          <w:szCs w:val="23"/>
          <w:lang w:val="it-IT"/>
        </w:rPr>
      </w:pPr>
      <w:r w:rsidRPr="00DF7A03">
        <w:rPr>
          <w:rFonts w:asciiTheme="majorHAnsi" w:hAnsiTheme="majorHAnsi"/>
          <w:sz w:val="23"/>
          <w:szCs w:val="23"/>
          <w:lang w:val="it-IT"/>
        </w:rPr>
        <w:t>Dobavljač je dužan da vrši sukcesivnu isporuku predmetne robe iz stava 1 ovog Ugovora u roku od</w:t>
      </w:r>
      <w:r w:rsidR="004D3C6F">
        <w:rPr>
          <w:rFonts w:asciiTheme="majorHAnsi" w:hAnsiTheme="majorHAnsi"/>
          <w:sz w:val="23"/>
          <w:szCs w:val="23"/>
          <w:lang w:val="it-IT"/>
        </w:rPr>
        <w:t xml:space="preserve"> </w:t>
      </w:r>
      <w:r w:rsidR="006A6806">
        <w:rPr>
          <w:rFonts w:asciiTheme="majorHAnsi" w:hAnsiTheme="majorHAnsi"/>
          <w:sz w:val="23"/>
          <w:szCs w:val="23"/>
          <w:lang w:val="it-IT"/>
        </w:rPr>
        <w:t>______</w:t>
      </w:r>
      <w:r w:rsidRPr="004D3C6F">
        <w:rPr>
          <w:rFonts w:asciiTheme="majorHAnsi" w:hAnsiTheme="majorHAnsi"/>
          <w:sz w:val="23"/>
          <w:szCs w:val="23"/>
          <w:lang w:val="it-IT"/>
        </w:rPr>
        <w:t xml:space="preserve"> kalendarskih</w:t>
      </w:r>
      <w:r>
        <w:rPr>
          <w:rFonts w:asciiTheme="majorHAnsi" w:hAnsiTheme="majorHAnsi"/>
          <w:sz w:val="23"/>
          <w:szCs w:val="23"/>
          <w:lang w:val="it-IT"/>
        </w:rPr>
        <w:t xml:space="preserve"> dana</w:t>
      </w:r>
      <w:r w:rsidRPr="00DF7A03">
        <w:rPr>
          <w:rFonts w:asciiTheme="majorHAnsi" w:hAnsiTheme="majorHAnsi"/>
          <w:sz w:val="23"/>
          <w:szCs w:val="23"/>
          <w:lang w:val="it-IT"/>
        </w:rPr>
        <w:t xml:space="preserve"> od dana prijema sukcesivnog zahtjeva. </w:t>
      </w:r>
    </w:p>
    <w:p w:rsidR="001347DC" w:rsidRPr="00DF7A03" w:rsidRDefault="001347DC" w:rsidP="001347DC">
      <w:pPr>
        <w:spacing w:after="0" w:line="240" w:lineRule="auto"/>
        <w:rPr>
          <w:rFonts w:asciiTheme="majorHAnsi" w:hAnsiTheme="majorHAnsi" w:cs="Arial"/>
          <w:sz w:val="23"/>
          <w:szCs w:val="23"/>
          <w:lang w:val="sr-Latn-CS"/>
        </w:rPr>
      </w:pP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Član 9.</w:t>
      </w:r>
    </w:p>
    <w:p w:rsidR="001347DC" w:rsidRPr="00DF7A03" w:rsidRDefault="001347DC" w:rsidP="001347DC">
      <w:pPr>
        <w:spacing w:after="0" w:line="240" w:lineRule="auto"/>
        <w:jc w:val="center"/>
        <w:rPr>
          <w:rFonts w:asciiTheme="majorHAnsi" w:hAnsiTheme="majorHAnsi"/>
          <w:sz w:val="23"/>
          <w:szCs w:val="23"/>
          <w:lang w:val="it-IT"/>
        </w:rPr>
      </w:pPr>
    </w:p>
    <w:p w:rsidR="001347DC" w:rsidRPr="00DF7A03" w:rsidRDefault="001347DC" w:rsidP="001347DC">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DF7A03">
        <w:rPr>
          <w:rFonts w:asciiTheme="majorHAnsi" w:hAnsiTheme="majorHAnsi"/>
          <w:color w:val="000000"/>
          <w:sz w:val="23"/>
          <w:szCs w:val="23"/>
          <w:lang w:val="pl-PL"/>
        </w:rPr>
        <w:t>.</w:t>
      </w:r>
    </w:p>
    <w:p w:rsidR="001347DC" w:rsidRPr="00DF7A03" w:rsidRDefault="001347DC" w:rsidP="001347DC">
      <w:pPr>
        <w:spacing w:after="0" w:line="240" w:lineRule="auto"/>
        <w:jc w:val="center"/>
        <w:rPr>
          <w:rFonts w:asciiTheme="majorHAnsi" w:hAnsiTheme="majorHAnsi"/>
          <w:b/>
          <w:sz w:val="23"/>
          <w:szCs w:val="23"/>
          <w:lang w:val="it-IT"/>
        </w:rPr>
      </w:pPr>
    </w:p>
    <w:p w:rsidR="006A6806" w:rsidRDefault="006A6806" w:rsidP="006A6806">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6A6806" w:rsidRDefault="006A6806" w:rsidP="006A6806">
      <w:pPr>
        <w:spacing w:after="0" w:line="240" w:lineRule="auto"/>
        <w:jc w:val="both"/>
        <w:rPr>
          <w:rFonts w:ascii="Cambria" w:hAnsi="Cambria"/>
          <w:b/>
          <w:sz w:val="23"/>
          <w:szCs w:val="23"/>
          <w:lang w:val="sr-Latn-CS"/>
        </w:rPr>
      </w:pPr>
    </w:p>
    <w:p w:rsidR="006A6806" w:rsidRPr="00DF7A03" w:rsidRDefault="006A6806" w:rsidP="006A6806">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Član 10.</w:t>
      </w:r>
    </w:p>
    <w:p w:rsidR="006A6806" w:rsidRPr="00DF7A03" w:rsidRDefault="006A6806" w:rsidP="006A6806">
      <w:pPr>
        <w:spacing w:after="0" w:line="240" w:lineRule="auto"/>
        <w:jc w:val="both"/>
        <w:rPr>
          <w:rFonts w:asciiTheme="majorHAnsi" w:hAnsiTheme="majorHAnsi"/>
          <w:sz w:val="23"/>
          <w:szCs w:val="23"/>
          <w:lang w:val="it-IT"/>
        </w:rPr>
      </w:pPr>
    </w:p>
    <w:p w:rsidR="006A6806" w:rsidRPr="0003728B" w:rsidRDefault="006A6806" w:rsidP="006A6806">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6A6806" w:rsidRDefault="006A6806" w:rsidP="006A6806">
      <w:pPr>
        <w:spacing w:after="0" w:line="240" w:lineRule="auto"/>
        <w:jc w:val="both"/>
        <w:rPr>
          <w:rFonts w:asciiTheme="majorHAnsi" w:hAnsiTheme="majorHAnsi"/>
          <w:sz w:val="23"/>
          <w:szCs w:val="23"/>
        </w:rPr>
      </w:pPr>
    </w:p>
    <w:p w:rsidR="006A6806" w:rsidRPr="0003728B" w:rsidRDefault="006A6806" w:rsidP="006A6806">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1347DC" w:rsidRPr="00DF7A03" w:rsidRDefault="001347DC" w:rsidP="001347DC">
      <w:pPr>
        <w:spacing w:after="0" w:line="240" w:lineRule="auto"/>
        <w:jc w:val="both"/>
        <w:rPr>
          <w:rFonts w:asciiTheme="majorHAnsi" w:hAnsiTheme="majorHAnsi"/>
          <w:sz w:val="23"/>
          <w:szCs w:val="23"/>
          <w:lang w:val="sr-Latn-CS"/>
        </w:rPr>
      </w:pPr>
    </w:p>
    <w:p w:rsidR="001347DC" w:rsidRPr="00DF7A03" w:rsidRDefault="001347DC" w:rsidP="001347DC">
      <w:pPr>
        <w:pStyle w:val="BodyText2"/>
        <w:spacing w:after="0" w:line="240" w:lineRule="auto"/>
        <w:jc w:val="both"/>
        <w:rPr>
          <w:rFonts w:ascii="Cambria" w:hAnsi="Cambria"/>
          <w:b/>
          <w:sz w:val="23"/>
          <w:szCs w:val="23"/>
          <w:lang w:val="sr-Latn-CS"/>
        </w:rPr>
      </w:pPr>
    </w:p>
    <w:p w:rsidR="001347DC" w:rsidRDefault="001347DC" w:rsidP="001347DC">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1347DC" w:rsidRDefault="001347DC" w:rsidP="001347DC">
      <w:pPr>
        <w:pStyle w:val="BodyText2"/>
        <w:spacing w:after="0" w:line="240" w:lineRule="auto"/>
        <w:jc w:val="both"/>
        <w:rPr>
          <w:rFonts w:ascii="Cambria" w:hAnsi="Cambria"/>
          <w:b/>
          <w:sz w:val="23"/>
          <w:szCs w:val="23"/>
          <w:lang w:val="sr-Latn-CS"/>
        </w:rPr>
      </w:pPr>
    </w:p>
    <w:p w:rsidR="001347DC" w:rsidRPr="00DF7A03" w:rsidRDefault="001347DC" w:rsidP="001347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11.</w:t>
      </w:r>
    </w:p>
    <w:p w:rsidR="001347DC" w:rsidRPr="00DF7A03" w:rsidRDefault="001347DC" w:rsidP="001347DC">
      <w:pPr>
        <w:pStyle w:val="BodyText2"/>
        <w:spacing w:after="0" w:line="240" w:lineRule="auto"/>
        <w:jc w:val="center"/>
        <w:rPr>
          <w:rFonts w:asciiTheme="majorHAnsi" w:hAnsiTheme="majorHAnsi"/>
          <w:b/>
          <w:sz w:val="23"/>
          <w:szCs w:val="23"/>
        </w:rPr>
      </w:pPr>
    </w:p>
    <w:p w:rsidR="001347DC" w:rsidRPr="00DF7A03" w:rsidRDefault="001347DC" w:rsidP="001347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1347DC" w:rsidRDefault="001347DC" w:rsidP="001347DC">
      <w:pPr>
        <w:spacing w:after="0" w:line="240" w:lineRule="auto"/>
        <w:jc w:val="both"/>
        <w:rPr>
          <w:rFonts w:asciiTheme="majorHAnsi" w:hAnsiTheme="majorHAnsi"/>
          <w:sz w:val="23"/>
          <w:szCs w:val="23"/>
        </w:rPr>
      </w:pPr>
    </w:p>
    <w:p w:rsidR="001347DC" w:rsidRDefault="001347DC" w:rsidP="001347DC">
      <w:pPr>
        <w:spacing w:after="0" w:line="240" w:lineRule="auto"/>
        <w:jc w:val="both"/>
        <w:rPr>
          <w:rFonts w:asciiTheme="majorHAnsi" w:hAnsiTheme="majorHAnsi"/>
          <w:sz w:val="23"/>
          <w:szCs w:val="23"/>
        </w:rPr>
      </w:pPr>
    </w:p>
    <w:p w:rsidR="001347DC" w:rsidRDefault="001347DC" w:rsidP="001347DC">
      <w:pPr>
        <w:spacing w:after="0" w:line="240" w:lineRule="auto"/>
        <w:jc w:val="both"/>
        <w:rPr>
          <w:rFonts w:ascii="Cambria" w:hAnsi="Cambria"/>
          <w:b/>
          <w:sz w:val="20"/>
          <w:szCs w:val="20"/>
          <w:lang w:val="sr-Latn-CS"/>
        </w:rPr>
      </w:pPr>
    </w:p>
    <w:p w:rsidR="0047720C" w:rsidRPr="00B16795" w:rsidRDefault="0047720C" w:rsidP="001347DC">
      <w:pPr>
        <w:spacing w:after="0" w:line="240" w:lineRule="auto"/>
        <w:jc w:val="both"/>
        <w:rPr>
          <w:rFonts w:ascii="Cambria" w:hAnsi="Cambria"/>
          <w:b/>
          <w:sz w:val="20"/>
          <w:szCs w:val="20"/>
          <w:lang w:val="sr-Latn-CS"/>
        </w:rPr>
      </w:pPr>
    </w:p>
    <w:p w:rsidR="001347DC" w:rsidRDefault="001347DC" w:rsidP="001347DC">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347DC" w:rsidRDefault="001347DC" w:rsidP="001347DC">
      <w:pPr>
        <w:spacing w:after="0" w:line="240" w:lineRule="auto"/>
        <w:jc w:val="both"/>
        <w:rPr>
          <w:rFonts w:ascii="Cambria" w:hAnsi="Cambria"/>
          <w:b/>
          <w:sz w:val="23"/>
          <w:szCs w:val="23"/>
          <w:lang w:val="sr-Latn-CS"/>
        </w:rPr>
      </w:pPr>
    </w:p>
    <w:p w:rsidR="001347DC" w:rsidRPr="00DF7A03" w:rsidRDefault="001347DC" w:rsidP="001347DC">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12.</w:t>
      </w:r>
    </w:p>
    <w:p w:rsidR="001347DC" w:rsidRPr="00DF7A03" w:rsidRDefault="001347DC" w:rsidP="001347DC">
      <w:pPr>
        <w:spacing w:after="0" w:line="240" w:lineRule="auto"/>
        <w:jc w:val="both"/>
        <w:rPr>
          <w:rFonts w:asciiTheme="majorHAnsi" w:hAnsiTheme="majorHAnsi"/>
          <w:sz w:val="23"/>
          <w:szCs w:val="23"/>
        </w:rPr>
      </w:pPr>
    </w:p>
    <w:p w:rsidR="001347DC" w:rsidRPr="00DF7A03" w:rsidRDefault="001347DC" w:rsidP="001347DC">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magacin Naručioca u Podgorici.</w:t>
      </w:r>
    </w:p>
    <w:p w:rsidR="001347DC" w:rsidRPr="00DF7A03" w:rsidRDefault="001347DC" w:rsidP="001347DC">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347DC" w:rsidRPr="00DF7A03"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13.</w:t>
      </w:r>
    </w:p>
    <w:p w:rsidR="001347DC" w:rsidRPr="00DF7A03" w:rsidRDefault="001347DC" w:rsidP="001347DC">
      <w:pPr>
        <w:spacing w:after="0" w:line="240" w:lineRule="auto"/>
        <w:jc w:val="center"/>
        <w:rPr>
          <w:rFonts w:ascii="Cambria" w:hAnsi="Cambria"/>
          <w:b/>
          <w:i/>
          <w:sz w:val="23"/>
          <w:szCs w:val="23"/>
          <w:lang w:val="sr-Latn-CS"/>
        </w:rPr>
      </w:pPr>
    </w:p>
    <w:p w:rsidR="001347DC" w:rsidRPr="00DF7A03" w:rsidRDefault="001347DC" w:rsidP="001347DC">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14.</w:t>
      </w:r>
    </w:p>
    <w:p w:rsidR="001347DC" w:rsidRPr="00DF7A03" w:rsidRDefault="001347DC" w:rsidP="001347DC">
      <w:pPr>
        <w:spacing w:after="0" w:line="240" w:lineRule="auto"/>
        <w:jc w:val="center"/>
        <w:rPr>
          <w:rFonts w:ascii="Cambria" w:hAnsi="Cambria"/>
          <w:b/>
          <w:i/>
          <w:sz w:val="23"/>
          <w:szCs w:val="23"/>
          <w:lang w:val="sr-Latn-CS"/>
        </w:rPr>
      </w:pPr>
    </w:p>
    <w:p w:rsidR="001347DC" w:rsidRPr="00DF7A03" w:rsidRDefault="001347DC" w:rsidP="001347DC">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347DC" w:rsidRPr="00DF7A03" w:rsidRDefault="001347D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1347DC" w:rsidRDefault="001347DC" w:rsidP="001347DC">
      <w:pPr>
        <w:spacing w:after="0" w:line="240" w:lineRule="auto"/>
        <w:rPr>
          <w:rFonts w:ascii="Cambria" w:hAnsi="Cambria"/>
          <w:b/>
          <w:i/>
          <w:sz w:val="23"/>
          <w:szCs w:val="23"/>
          <w:lang w:val="sr-Latn-CS"/>
        </w:rPr>
      </w:pPr>
    </w:p>
    <w:p w:rsidR="001347DC" w:rsidRPr="00DF7A03" w:rsidRDefault="001347DC" w:rsidP="001347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15.</w:t>
      </w:r>
    </w:p>
    <w:p w:rsidR="001347DC" w:rsidRPr="00DF7A03" w:rsidRDefault="001347DC" w:rsidP="001347DC">
      <w:pPr>
        <w:pStyle w:val="BodyText2"/>
        <w:spacing w:after="0" w:line="240" w:lineRule="auto"/>
        <w:jc w:val="center"/>
        <w:rPr>
          <w:rFonts w:asciiTheme="majorHAnsi" w:hAnsiTheme="majorHAnsi"/>
          <w:b/>
          <w:sz w:val="23"/>
          <w:szCs w:val="23"/>
        </w:rPr>
      </w:pPr>
    </w:p>
    <w:p w:rsidR="001347DC" w:rsidRPr="00DF7A03" w:rsidRDefault="001347DC" w:rsidP="001347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347DC" w:rsidRPr="00DF7A03" w:rsidRDefault="001347DC" w:rsidP="001347DC">
      <w:pPr>
        <w:pStyle w:val="BodyText2"/>
        <w:spacing w:after="0" w:line="240" w:lineRule="auto"/>
        <w:jc w:val="both"/>
        <w:rPr>
          <w:rFonts w:asciiTheme="majorHAnsi" w:hAnsiTheme="majorHAnsi"/>
          <w:sz w:val="23"/>
          <w:szCs w:val="23"/>
        </w:rPr>
      </w:pPr>
    </w:p>
    <w:p w:rsidR="001347DC" w:rsidRDefault="001347DC" w:rsidP="001347DC">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347DC" w:rsidRPr="00DF7A03" w:rsidRDefault="001347DC" w:rsidP="001347DC">
      <w:pPr>
        <w:pStyle w:val="BodyText2"/>
        <w:spacing w:after="0" w:line="240" w:lineRule="auto"/>
        <w:jc w:val="both"/>
        <w:rPr>
          <w:rFonts w:ascii="Cambria" w:hAnsi="Cambria"/>
          <w:b/>
          <w:sz w:val="23"/>
          <w:szCs w:val="23"/>
        </w:rPr>
      </w:pPr>
    </w:p>
    <w:p w:rsidR="001347DC" w:rsidRPr="00DF7A03" w:rsidRDefault="001347DC" w:rsidP="001347DC">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16.</w:t>
      </w:r>
    </w:p>
    <w:p w:rsidR="001347DC" w:rsidRPr="00DF7A03" w:rsidRDefault="001347DC" w:rsidP="001347DC">
      <w:pPr>
        <w:spacing w:after="0" w:line="240" w:lineRule="auto"/>
        <w:jc w:val="both"/>
        <w:rPr>
          <w:rFonts w:ascii="Cambria" w:hAnsi="Cambria"/>
          <w:sz w:val="23"/>
          <w:szCs w:val="23"/>
          <w:lang w:val="sr-Latn-CS"/>
        </w:rPr>
      </w:pPr>
    </w:p>
    <w:p w:rsidR="001347DC" w:rsidRPr="00DF7A03" w:rsidRDefault="001347DC" w:rsidP="001347DC">
      <w:pPr>
        <w:spacing w:after="0" w:line="240" w:lineRule="auto"/>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1347DC" w:rsidRPr="00DF7A03" w:rsidRDefault="001347DC" w:rsidP="001347DC">
      <w:pPr>
        <w:spacing w:after="0" w:line="240" w:lineRule="auto"/>
        <w:jc w:val="both"/>
        <w:rPr>
          <w:rFonts w:ascii="Cambria" w:hAnsi="Cambria"/>
          <w:sz w:val="23"/>
          <w:szCs w:val="23"/>
          <w:lang w:val="sr-Latn-CS"/>
        </w:rPr>
      </w:pPr>
    </w:p>
    <w:p w:rsidR="001347DC" w:rsidRPr="00DF7A03" w:rsidRDefault="001347DC" w:rsidP="001347DC">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347DC" w:rsidRPr="00DF7A03" w:rsidRDefault="001347DC" w:rsidP="001347DC">
      <w:pPr>
        <w:pStyle w:val="BodyText2"/>
        <w:spacing w:after="0" w:line="240" w:lineRule="auto"/>
        <w:jc w:val="both"/>
        <w:rPr>
          <w:rFonts w:asciiTheme="majorHAnsi" w:hAnsiTheme="majorHAnsi"/>
          <w:sz w:val="23"/>
          <w:szCs w:val="23"/>
        </w:rPr>
      </w:pPr>
    </w:p>
    <w:p w:rsidR="001347DC" w:rsidRPr="00DF7A03" w:rsidRDefault="001347DC" w:rsidP="001347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1F7593" w:rsidRDefault="001F7593"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Default="0047720C" w:rsidP="001347DC">
      <w:pPr>
        <w:spacing w:after="0" w:line="240" w:lineRule="auto"/>
        <w:rPr>
          <w:rFonts w:ascii="Cambria" w:hAnsi="Cambria"/>
          <w:b/>
          <w:i/>
          <w:sz w:val="23"/>
          <w:szCs w:val="23"/>
          <w:lang w:val="sr-Latn-CS"/>
        </w:rPr>
      </w:pPr>
    </w:p>
    <w:p w:rsidR="0047720C" w:rsidRPr="00DF7A03" w:rsidRDefault="0047720C" w:rsidP="001347DC">
      <w:pPr>
        <w:spacing w:after="0" w:line="240" w:lineRule="auto"/>
        <w:rPr>
          <w:rFonts w:ascii="Cambria" w:hAnsi="Cambria"/>
          <w:b/>
          <w:i/>
          <w:sz w:val="23"/>
          <w:szCs w:val="23"/>
          <w:lang w:val="sr-Latn-CS"/>
        </w:rPr>
      </w:pPr>
    </w:p>
    <w:p w:rsidR="001347DC" w:rsidRDefault="001347DC" w:rsidP="001347DC">
      <w:pPr>
        <w:spacing w:after="0" w:line="240" w:lineRule="auto"/>
        <w:rPr>
          <w:rFonts w:ascii="Cambria" w:hAnsi="Cambria"/>
          <w:b/>
          <w:i/>
          <w:sz w:val="23"/>
          <w:szCs w:val="23"/>
          <w:lang w:val="sr-Latn-CS"/>
        </w:rPr>
      </w:pPr>
      <w:r w:rsidRPr="00DF7A03">
        <w:rPr>
          <w:rFonts w:ascii="Cambria" w:hAnsi="Cambria"/>
          <w:b/>
          <w:i/>
          <w:sz w:val="23"/>
          <w:szCs w:val="23"/>
          <w:lang w:val="sr-Latn-CS"/>
        </w:rPr>
        <w:t>Broj primjeraka ugovora i dostava ugovora UJN</w:t>
      </w:r>
    </w:p>
    <w:p w:rsidR="001347DC" w:rsidRPr="00DF7A03" w:rsidRDefault="001347DC" w:rsidP="001347DC">
      <w:pPr>
        <w:spacing w:after="0" w:line="240" w:lineRule="auto"/>
        <w:rPr>
          <w:rFonts w:ascii="Cambria" w:hAnsi="Cambria"/>
          <w:b/>
          <w:i/>
          <w:sz w:val="23"/>
          <w:szCs w:val="23"/>
          <w:lang w:val="sr-Latn-CS"/>
        </w:rPr>
      </w:pPr>
    </w:p>
    <w:p w:rsidR="001347DC" w:rsidRPr="00DF7A03" w:rsidRDefault="001347DC" w:rsidP="001347DC">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17.</w:t>
      </w:r>
    </w:p>
    <w:p w:rsidR="001347DC" w:rsidRPr="00DF7A03" w:rsidRDefault="001347DC" w:rsidP="001347DC">
      <w:pPr>
        <w:pStyle w:val="BodyText2"/>
        <w:spacing w:after="0" w:line="240" w:lineRule="auto"/>
        <w:jc w:val="center"/>
        <w:rPr>
          <w:rFonts w:asciiTheme="majorHAnsi" w:hAnsiTheme="majorHAnsi"/>
          <w:b/>
          <w:sz w:val="23"/>
          <w:szCs w:val="23"/>
        </w:rPr>
      </w:pPr>
    </w:p>
    <w:p w:rsidR="001347DC" w:rsidRPr="00DF7A03" w:rsidRDefault="001347DC" w:rsidP="001347DC">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6A6806">
        <w:rPr>
          <w:rFonts w:asciiTheme="majorHAnsi" w:hAnsiTheme="majorHAnsi"/>
          <w:sz w:val="23"/>
          <w:szCs w:val="23"/>
        </w:rPr>
        <w:t>nadležnom organu</w:t>
      </w:r>
      <w:r w:rsidRPr="00DF7A03">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47720C" w:rsidRDefault="0047720C" w:rsidP="00143347">
      <w:pPr>
        <w:spacing w:after="0" w:line="240" w:lineRule="auto"/>
        <w:jc w:val="center"/>
        <w:rPr>
          <w:rFonts w:asciiTheme="majorHAnsi" w:hAnsiTheme="majorHAnsi" w:cs="Times New Roman"/>
          <w:b/>
          <w:bCs/>
          <w:color w:val="000000"/>
          <w:sz w:val="23"/>
          <w:szCs w:val="23"/>
        </w:rPr>
      </w:pPr>
    </w:p>
    <w:p w:rsidR="0047720C" w:rsidRDefault="0047720C"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347DC" w:rsidRDefault="001347DC"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E0F71" w:rsidRDefault="001E0F71" w:rsidP="005A2E89">
      <w:pPr>
        <w:tabs>
          <w:tab w:val="left" w:pos="1950"/>
        </w:tabs>
        <w:spacing w:after="0"/>
        <w:jc w:val="both"/>
        <w:rPr>
          <w:rFonts w:asciiTheme="majorHAnsi" w:hAnsiTheme="majorHAnsi" w:cs="Times New Roman"/>
          <w:b/>
          <w:bCs/>
          <w:color w:val="000000"/>
          <w:sz w:val="10"/>
          <w:szCs w:val="10"/>
        </w:rPr>
      </w:pPr>
    </w:p>
    <w:p w:rsidR="001347DC" w:rsidRPr="0044746E" w:rsidRDefault="001347D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1E0F71" w:rsidRDefault="001E0F71" w:rsidP="0088794C">
      <w:pPr>
        <w:autoSpaceDE w:val="0"/>
        <w:autoSpaceDN w:val="0"/>
        <w:adjustRightInd w:val="0"/>
        <w:spacing w:after="0" w:line="240" w:lineRule="auto"/>
        <w:jc w:val="both"/>
        <w:rPr>
          <w:rFonts w:asciiTheme="majorHAnsi" w:hAnsiTheme="majorHAnsi" w:cs="Times New Roman"/>
          <w:color w:val="000000"/>
          <w:sz w:val="24"/>
          <w:szCs w:val="24"/>
        </w:rPr>
      </w:pPr>
    </w:p>
    <w:p w:rsidR="001E0F71" w:rsidRDefault="001E0F71" w:rsidP="0088794C">
      <w:pPr>
        <w:autoSpaceDE w:val="0"/>
        <w:autoSpaceDN w:val="0"/>
        <w:adjustRightInd w:val="0"/>
        <w:spacing w:after="0" w:line="240" w:lineRule="auto"/>
        <w:jc w:val="both"/>
        <w:rPr>
          <w:rFonts w:asciiTheme="majorHAnsi" w:hAnsiTheme="majorHAnsi" w:cs="Times New Roman"/>
          <w:color w:val="000000"/>
          <w:sz w:val="24"/>
          <w:szCs w:val="24"/>
        </w:rPr>
      </w:pPr>
    </w:p>
    <w:p w:rsidR="001E0F71" w:rsidRDefault="001E0F71" w:rsidP="0088794C">
      <w:pPr>
        <w:autoSpaceDE w:val="0"/>
        <w:autoSpaceDN w:val="0"/>
        <w:adjustRightInd w:val="0"/>
        <w:spacing w:after="0" w:line="240" w:lineRule="auto"/>
        <w:jc w:val="both"/>
        <w:rPr>
          <w:rFonts w:asciiTheme="majorHAnsi" w:hAnsiTheme="majorHAnsi" w:cs="Times New Roman"/>
          <w:color w:val="000000"/>
          <w:sz w:val="24"/>
          <w:szCs w:val="24"/>
        </w:rPr>
      </w:pPr>
    </w:p>
    <w:p w:rsidR="001E0F71" w:rsidRDefault="001E0F71" w:rsidP="0088794C">
      <w:pPr>
        <w:autoSpaceDE w:val="0"/>
        <w:autoSpaceDN w:val="0"/>
        <w:adjustRightInd w:val="0"/>
        <w:spacing w:after="0" w:line="240" w:lineRule="auto"/>
        <w:jc w:val="both"/>
        <w:rPr>
          <w:rFonts w:asciiTheme="majorHAnsi" w:hAnsiTheme="majorHAnsi" w:cs="Times New Roman"/>
          <w:color w:val="000000"/>
          <w:sz w:val="24"/>
          <w:szCs w:val="24"/>
        </w:rPr>
      </w:pPr>
    </w:p>
    <w:p w:rsidR="001E0F71" w:rsidRPr="0088794C" w:rsidRDefault="001E0F71"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50" w:rsidRDefault="00E03450" w:rsidP="00B460F9">
      <w:pPr>
        <w:spacing w:after="0" w:line="240" w:lineRule="auto"/>
      </w:pPr>
      <w:r>
        <w:separator/>
      </w:r>
    </w:p>
  </w:endnote>
  <w:endnote w:type="continuationSeparator" w:id="0">
    <w:p w:rsidR="00E03450" w:rsidRDefault="00E0345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68" w:rsidRDefault="00B7426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74268" w:rsidRDefault="00B74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68" w:rsidRDefault="00B7426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E24EE">
      <w:rPr>
        <w:b/>
        <w:noProof/>
      </w:rPr>
      <w:t>44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E24EE">
      <w:rPr>
        <w:b/>
        <w:noProof/>
      </w:rPr>
      <w:t>44</w:t>
    </w:r>
    <w:r>
      <w:rPr>
        <w:b/>
        <w:sz w:val="24"/>
        <w:szCs w:val="24"/>
      </w:rPr>
      <w:fldChar w:fldCharType="end"/>
    </w:r>
  </w:p>
  <w:p w:rsidR="00B74268" w:rsidRDefault="00B7426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B74268" w:rsidRPr="000074F9" w:rsidRDefault="00B74268"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68" w:rsidRDefault="00B74268"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E24E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E24EE">
      <w:rPr>
        <w:b/>
        <w:noProof/>
      </w:rPr>
      <w:t>22</w:t>
    </w:r>
    <w:r>
      <w:rPr>
        <w:b/>
        <w:sz w:val="24"/>
        <w:szCs w:val="24"/>
      </w:rPr>
      <w:fldChar w:fldCharType="end"/>
    </w:r>
  </w:p>
  <w:p w:rsidR="00B74268" w:rsidRDefault="00B7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50" w:rsidRDefault="00E03450" w:rsidP="00B460F9">
      <w:pPr>
        <w:spacing w:after="0" w:line="240" w:lineRule="auto"/>
      </w:pPr>
      <w:r>
        <w:separator/>
      </w:r>
    </w:p>
  </w:footnote>
  <w:footnote w:type="continuationSeparator" w:id="0">
    <w:p w:rsidR="00E03450" w:rsidRDefault="00E03450" w:rsidP="00B460F9">
      <w:pPr>
        <w:spacing w:after="0" w:line="240" w:lineRule="auto"/>
      </w:pPr>
      <w:r>
        <w:continuationSeparator/>
      </w:r>
    </w:p>
  </w:footnote>
  <w:footnote w:id="1">
    <w:p w:rsidR="00B74268" w:rsidRDefault="00B742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B74268" w:rsidRDefault="00B74268"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B74268" w:rsidRDefault="00B742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B74268" w:rsidRPr="007E1F59" w:rsidRDefault="00B7426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74268" w:rsidRDefault="00B74268" w:rsidP="00B460F9">
      <w:pPr>
        <w:pStyle w:val="FootnoteText"/>
      </w:pPr>
    </w:p>
  </w:footnote>
  <w:footnote w:id="5">
    <w:p w:rsidR="00B74268" w:rsidRPr="007E1F59" w:rsidRDefault="00B74268"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74268" w:rsidRDefault="00B74268" w:rsidP="00B460F9">
      <w:pPr>
        <w:pStyle w:val="FootnoteText"/>
        <w:jc w:val="both"/>
      </w:pPr>
    </w:p>
  </w:footnote>
  <w:footnote w:id="6">
    <w:p w:rsidR="00B74268" w:rsidRDefault="00B742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74268" w:rsidRDefault="00B74268"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74268" w:rsidRPr="007E1F59" w:rsidRDefault="00B7426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74268" w:rsidRDefault="00B74268" w:rsidP="00B460F9">
      <w:pPr>
        <w:pStyle w:val="FootnoteText"/>
      </w:pPr>
    </w:p>
  </w:footnote>
  <w:footnote w:id="9">
    <w:p w:rsidR="00B74268" w:rsidRPr="00EF3747" w:rsidRDefault="00B74268"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74268" w:rsidRDefault="00B74268" w:rsidP="00B460F9">
      <w:pPr>
        <w:pStyle w:val="FootnoteText"/>
      </w:pPr>
    </w:p>
  </w:footnote>
  <w:footnote w:id="10">
    <w:p w:rsidR="00B74268" w:rsidRPr="007E1F59" w:rsidRDefault="00B7426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74268" w:rsidRDefault="00B74268" w:rsidP="00B460F9">
      <w:pPr>
        <w:pStyle w:val="FootnoteText"/>
      </w:pPr>
    </w:p>
  </w:footnote>
  <w:footnote w:id="11">
    <w:p w:rsidR="00B74268" w:rsidRPr="007F6785" w:rsidRDefault="00B74268"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74268" w:rsidRDefault="00B74268" w:rsidP="00B460F9">
      <w:pPr>
        <w:pStyle w:val="FootnoteText"/>
        <w:jc w:val="both"/>
      </w:pPr>
    </w:p>
  </w:footnote>
  <w:footnote w:id="12">
    <w:p w:rsidR="00B74268" w:rsidRDefault="00B7426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74268" w:rsidRDefault="00B74268"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74268" w:rsidRPr="007E1F59" w:rsidRDefault="00B7426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B74268" w:rsidRDefault="00B74268" w:rsidP="00B460F9">
      <w:pPr>
        <w:pStyle w:val="FootnoteText"/>
      </w:pPr>
    </w:p>
    <w:p w:rsidR="00B74268" w:rsidRDefault="00B74268" w:rsidP="00B460F9">
      <w:pPr>
        <w:pStyle w:val="FootnoteText"/>
      </w:pPr>
    </w:p>
    <w:p w:rsidR="00B74268" w:rsidRDefault="00B74268" w:rsidP="00B460F9">
      <w:pPr>
        <w:pStyle w:val="FootnoteText"/>
      </w:pPr>
    </w:p>
  </w:footnote>
  <w:footnote w:id="15">
    <w:p w:rsidR="00B74268" w:rsidRDefault="00B74268"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B74268" w:rsidRPr="00412B0D" w:rsidRDefault="00B74268"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sidRPr="00CD7A89">
          <w:rPr>
            <w:rFonts w:asciiTheme="majorHAnsi" w:hAnsiTheme="majorHAnsi" w:cs="Verdana"/>
            <w:b/>
            <w:bCs/>
            <w:sz w:val="22"/>
            <w:szCs w:val="22"/>
            <w:lang w:val="sr-Latn-CS"/>
          </w:rPr>
          <w:t>Tenderska dokumentacija broj-9607/5 (32/19)- Materijal za kontaktnu mrežu</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B74268" w:rsidRPr="00F75B10" w:rsidRDefault="00B7426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CD7A89">
          <w:rPr>
            <w:rFonts w:asciiTheme="majorHAnsi" w:hAnsiTheme="majorHAnsi" w:cs="Verdana"/>
            <w:b/>
            <w:bCs/>
            <w:u w:val="single"/>
            <w:lang w:val="sr-Latn-CS"/>
          </w:rPr>
          <w:t>Tenderska dokumentacija broj-9607/5 (32/19)- Materijal za kontaktnu mrežu</w:t>
        </w:r>
      </w:p>
    </w:sdtContent>
  </w:sdt>
  <w:p w:rsidR="00B74268" w:rsidRPr="00F75B10" w:rsidRDefault="00B74268"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BCEC1EA0"/>
    <w:lvl w:ilvl="0" w:tplc="741AAEAE">
      <w:start w:val="1"/>
      <w:numFmt w:val="decimal"/>
      <w:lvlText w:val="%1."/>
      <w:lvlJc w:val="left"/>
      <w:pPr>
        <w:ind w:left="360" w:hanging="360"/>
      </w:pPr>
      <w:rPr>
        <w:rFonts w:ascii="Cambria" w:hAnsi="Cambria"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528"/>
    <w:rsid w:val="00004D62"/>
    <w:rsid w:val="0000500A"/>
    <w:rsid w:val="00005D08"/>
    <w:rsid w:val="00006793"/>
    <w:rsid w:val="00011C51"/>
    <w:rsid w:val="000155E8"/>
    <w:rsid w:val="00016003"/>
    <w:rsid w:val="0001635B"/>
    <w:rsid w:val="00016D3C"/>
    <w:rsid w:val="000173F1"/>
    <w:rsid w:val="00021CB6"/>
    <w:rsid w:val="00022066"/>
    <w:rsid w:val="00022DF0"/>
    <w:rsid w:val="000261C7"/>
    <w:rsid w:val="00030C90"/>
    <w:rsid w:val="00031A14"/>
    <w:rsid w:val="00033301"/>
    <w:rsid w:val="00035CBF"/>
    <w:rsid w:val="00040778"/>
    <w:rsid w:val="0004345C"/>
    <w:rsid w:val="000471EB"/>
    <w:rsid w:val="00053E62"/>
    <w:rsid w:val="00054301"/>
    <w:rsid w:val="00056065"/>
    <w:rsid w:val="00061191"/>
    <w:rsid w:val="00061BD2"/>
    <w:rsid w:val="0006424E"/>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0977"/>
    <w:rsid w:val="00090ECA"/>
    <w:rsid w:val="000916FB"/>
    <w:rsid w:val="00091D1F"/>
    <w:rsid w:val="000940C7"/>
    <w:rsid w:val="000A2991"/>
    <w:rsid w:val="000A40A4"/>
    <w:rsid w:val="000A4659"/>
    <w:rsid w:val="000A5330"/>
    <w:rsid w:val="000B14C4"/>
    <w:rsid w:val="000B33C0"/>
    <w:rsid w:val="000B4D5A"/>
    <w:rsid w:val="000B7647"/>
    <w:rsid w:val="000C06F6"/>
    <w:rsid w:val="000C0DA1"/>
    <w:rsid w:val="000C5323"/>
    <w:rsid w:val="000C609A"/>
    <w:rsid w:val="000D191A"/>
    <w:rsid w:val="000D3CDD"/>
    <w:rsid w:val="000D6531"/>
    <w:rsid w:val="000E1399"/>
    <w:rsid w:val="000E24EE"/>
    <w:rsid w:val="000E6D66"/>
    <w:rsid w:val="000E750F"/>
    <w:rsid w:val="000E799C"/>
    <w:rsid w:val="000F004D"/>
    <w:rsid w:val="000F3881"/>
    <w:rsid w:val="00101F92"/>
    <w:rsid w:val="00102D9E"/>
    <w:rsid w:val="0010361B"/>
    <w:rsid w:val="00104814"/>
    <w:rsid w:val="00111EAF"/>
    <w:rsid w:val="0011201D"/>
    <w:rsid w:val="00113C0E"/>
    <w:rsid w:val="00116A3E"/>
    <w:rsid w:val="00116BA8"/>
    <w:rsid w:val="00116D75"/>
    <w:rsid w:val="00122F55"/>
    <w:rsid w:val="00125FCD"/>
    <w:rsid w:val="00127B1F"/>
    <w:rsid w:val="001347DC"/>
    <w:rsid w:val="00136646"/>
    <w:rsid w:val="00137FB2"/>
    <w:rsid w:val="00143347"/>
    <w:rsid w:val="00147081"/>
    <w:rsid w:val="001471BB"/>
    <w:rsid w:val="0014763D"/>
    <w:rsid w:val="00147644"/>
    <w:rsid w:val="001504BA"/>
    <w:rsid w:val="0015055C"/>
    <w:rsid w:val="00151A10"/>
    <w:rsid w:val="00152BB4"/>
    <w:rsid w:val="00157284"/>
    <w:rsid w:val="00157A34"/>
    <w:rsid w:val="0016077F"/>
    <w:rsid w:val="00163E95"/>
    <w:rsid w:val="00165F93"/>
    <w:rsid w:val="001710A8"/>
    <w:rsid w:val="00171956"/>
    <w:rsid w:val="00171DF2"/>
    <w:rsid w:val="00172213"/>
    <w:rsid w:val="001722EE"/>
    <w:rsid w:val="00174F7D"/>
    <w:rsid w:val="00175F7A"/>
    <w:rsid w:val="0018608D"/>
    <w:rsid w:val="001861CA"/>
    <w:rsid w:val="0019012B"/>
    <w:rsid w:val="00195039"/>
    <w:rsid w:val="00197D30"/>
    <w:rsid w:val="001A1D7B"/>
    <w:rsid w:val="001A43F6"/>
    <w:rsid w:val="001A6858"/>
    <w:rsid w:val="001B2602"/>
    <w:rsid w:val="001B43B5"/>
    <w:rsid w:val="001B4DCD"/>
    <w:rsid w:val="001B559D"/>
    <w:rsid w:val="001B67B3"/>
    <w:rsid w:val="001C14CF"/>
    <w:rsid w:val="001C485D"/>
    <w:rsid w:val="001C52E8"/>
    <w:rsid w:val="001D0E1B"/>
    <w:rsid w:val="001D1705"/>
    <w:rsid w:val="001D4CD2"/>
    <w:rsid w:val="001D64DB"/>
    <w:rsid w:val="001D7632"/>
    <w:rsid w:val="001E0F71"/>
    <w:rsid w:val="001E7FE6"/>
    <w:rsid w:val="001F0429"/>
    <w:rsid w:val="001F0B69"/>
    <w:rsid w:val="001F26AA"/>
    <w:rsid w:val="001F591D"/>
    <w:rsid w:val="001F67FF"/>
    <w:rsid w:val="001F7593"/>
    <w:rsid w:val="00200C59"/>
    <w:rsid w:val="002019FA"/>
    <w:rsid w:val="002103E5"/>
    <w:rsid w:val="00211093"/>
    <w:rsid w:val="00216145"/>
    <w:rsid w:val="002175B4"/>
    <w:rsid w:val="00220B09"/>
    <w:rsid w:val="00223AFF"/>
    <w:rsid w:val="0022589B"/>
    <w:rsid w:val="00225A05"/>
    <w:rsid w:val="00233605"/>
    <w:rsid w:val="0023454B"/>
    <w:rsid w:val="00236B6F"/>
    <w:rsid w:val="002426FE"/>
    <w:rsid w:val="00244A9A"/>
    <w:rsid w:val="00246B30"/>
    <w:rsid w:val="00251FDF"/>
    <w:rsid w:val="00255CE8"/>
    <w:rsid w:val="00256BEA"/>
    <w:rsid w:val="00262C7B"/>
    <w:rsid w:val="002649F4"/>
    <w:rsid w:val="00271E3F"/>
    <w:rsid w:val="00273285"/>
    <w:rsid w:val="00274774"/>
    <w:rsid w:val="00281A48"/>
    <w:rsid w:val="0028459F"/>
    <w:rsid w:val="00285F05"/>
    <w:rsid w:val="00285F94"/>
    <w:rsid w:val="0028657A"/>
    <w:rsid w:val="00292353"/>
    <w:rsid w:val="00293C4F"/>
    <w:rsid w:val="002946D6"/>
    <w:rsid w:val="002A36A0"/>
    <w:rsid w:val="002A479E"/>
    <w:rsid w:val="002A54EC"/>
    <w:rsid w:val="002A5AA1"/>
    <w:rsid w:val="002A7D29"/>
    <w:rsid w:val="002B0DBE"/>
    <w:rsid w:val="002B1EF0"/>
    <w:rsid w:val="002B23DF"/>
    <w:rsid w:val="002B3805"/>
    <w:rsid w:val="002B5F7B"/>
    <w:rsid w:val="002B68DF"/>
    <w:rsid w:val="002B6A77"/>
    <w:rsid w:val="002B7A20"/>
    <w:rsid w:val="002C14C4"/>
    <w:rsid w:val="002C1C75"/>
    <w:rsid w:val="002C3602"/>
    <w:rsid w:val="002D60A4"/>
    <w:rsid w:val="002D635F"/>
    <w:rsid w:val="002D7626"/>
    <w:rsid w:val="002E05AB"/>
    <w:rsid w:val="002E3D2B"/>
    <w:rsid w:val="002E70F2"/>
    <w:rsid w:val="002F0418"/>
    <w:rsid w:val="002F07EA"/>
    <w:rsid w:val="002F1292"/>
    <w:rsid w:val="002F246B"/>
    <w:rsid w:val="002F440D"/>
    <w:rsid w:val="002F49A4"/>
    <w:rsid w:val="002F7A18"/>
    <w:rsid w:val="0030190D"/>
    <w:rsid w:val="00302A3C"/>
    <w:rsid w:val="003044CA"/>
    <w:rsid w:val="00305032"/>
    <w:rsid w:val="00307C0E"/>
    <w:rsid w:val="0031023C"/>
    <w:rsid w:val="003125AE"/>
    <w:rsid w:val="00313C93"/>
    <w:rsid w:val="00317044"/>
    <w:rsid w:val="00324395"/>
    <w:rsid w:val="00324F23"/>
    <w:rsid w:val="00326647"/>
    <w:rsid w:val="003269C1"/>
    <w:rsid w:val="003279D9"/>
    <w:rsid w:val="003316FE"/>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53942"/>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0E5A"/>
    <w:rsid w:val="00395F65"/>
    <w:rsid w:val="00396411"/>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12B0D"/>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4A28"/>
    <w:rsid w:val="004723D2"/>
    <w:rsid w:val="00472C7D"/>
    <w:rsid w:val="0047316F"/>
    <w:rsid w:val="00474A4B"/>
    <w:rsid w:val="00476908"/>
    <w:rsid w:val="0047720C"/>
    <w:rsid w:val="00477B35"/>
    <w:rsid w:val="00477D58"/>
    <w:rsid w:val="00480464"/>
    <w:rsid w:val="00481478"/>
    <w:rsid w:val="00482CF2"/>
    <w:rsid w:val="00482D44"/>
    <w:rsid w:val="00485BB8"/>
    <w:rsid w:val="0049055F"/>
    <w:rsid w:val="00491A1A"/>
    <w:rsid w:val="004950F8"/>
    <w:rsid w:val="00496B23"/>
    <w:rsid w:val="004A1038"/>
    <w:rsid w:val="004A56AB"/>
    <w:rsid w:val="004A5EF2"/>
    <w:rsid w:val="004B1A7C"/>
    <w:rsid w:val="004B41EF"/>
    <w:rsid w:val="004B55F3"/>
    <w:rsid w:val="004C0027"/>
    <w:rsid w:val="004C0366"/>
    <w:rsid w:val="004C23C6"/>
    <w:rsid w:val="004D147E"/>
    <w:rsid w:val="004D3984"/>
    <w:rsid w:val="004D3C6F"/>
    <w:rsid w:val="004D4D79"/>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15FE0"/>
    <w:rsid w:val="00516CF5"/>
    <w:rsid w:val="0052188A"/>
    <w:rsid w:val="00523613"/>
    <w:rsid w:val="00524A02"/>
    <w:rsid w:val="00524A09"/>
    <w:rsid w:val="0052507C"/>
    <w:rsid w:val="00526217"/>
    <w:rsid w:val="005276F7"/>
    <w:rsid w:val="005322BB"/>
    <w:rsid w:val="00541131"/>
    <w:rsid w:val="00544FA6"/>
    <w:rsid w:val="005508E9"/>
    <w:rsid w:val="005538E7"/>
    <w:rsid w:val="00557ECD"/>
    <w:rsid w:val="00560782"/>
    <w:rsid w:val="005633F1"/>
    <w:rsid w:val="00563E61"/>
    <w:rsid w:val="005679A0"/>
    <w:rsid w:val="00567A93"/>
    <w:rsid w:val="00567FB9"/>
    <w:rsid w:val="00570F52"/>
    <w:rsid w:val="00573524"/>
    <w:rsid w:val="005743C9"/>
    <w:rsid w:val="00577B8B"/>
    <w:rsid w:val="0058029A"/>
    <w:rsid w:val="005812C0"/>
    <w:rsid w:val="00583318"/>
    <w:rsid w:val="00586996"/>
    <w:rsid w:val="005927FA"/>
    <w:rsid w:val="00593B5C"/>
    <w:rsid w:val="005A0AFD"/>
    <w:rsid w:val="005A0F2F"/>
    <w:rsid w:val="005A2E89"/>
    <w:rsid w:val="005A4CFD"/>
    <w:rsid w:val="005B2414"/>
    <w:rsid w:val="005B29F1"/>
    <w:rsid w:val="005B395E"/>
    <w:rsid w:val="005B6897"/>
    <w:rsid w:val="005C047C"/>
    <w:rsid w:val="005C1942"/>
    <w:rsid w:val="005C21A9"/>
    <w:rsid w:val="005C6B12"/>
    <w:rsid w:val="005C7444"/>
    <w:rsid w:val="005D1772"/>
    <w:rsid w:val="005D18A7"/>
    <w:rsid w:val="005D4E72"/>
    <w:rsid w:val="005D73F0"/>
    <w:rsid w:val="005E2CC7"/>
    <w:rsid w:val="005E34F9"/>
    <w:rsid w:val="005E7495"/>
    <w:rsid w:val="005F3172"/>
    <w:rsid w:val="005F3663"/>
    <w:rsid w:val="005F7365"/>
    <w:rsid w:val="005F7CC4"/>
    <w:rsid w:val="006028FC"/>
    <w:rsid w:val="00602DC1"/>
    <w:rsid w:val="00607535"/>
    <w:rsid w:val="00621EE7"/>
    <w:rsid w:val="00623EC4"/>
    <w:rsid w:val="0062651A"/>
    <w:rsid w:val="006265CC"/>
    <w:rsid w:val="00626E26"/>
    <w:rsid w:val="00627CAA"/>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8061C"/>
    <w:rsid w:val="00681AC1"/>
    <w:rsid w:val="00685054"/>
    <w:rsid w:val="00687A8C"/>
    <w:rsid w:val="00690DCF"/>
    <w:rsid w:val="006A23A7"/>
    <w:rsid w:val="006A6806"/>
    <w:rsid w:val="006A7075"/>
    <w:rsid w:val="006B2C8A"/>
    <w:rsid w:val="006B3879"/>
    <w:rsid w:val="006B4191"/>
    <w:rsid w:val="006B48E6"/>
    <w:rsid w:val="006B6B5E"/>
    <w:rsid w:val="006B7AC7"/>
    <w:rsid w:val="006C0F57"/>
    <w:rsid w:val="006C3432"/>
    <w:rsid w:val="006C4231"/>
    <w:rsid w:val="006C70CE"/>
    <w:rsid w:val="006D0E47"/>
    <w:rsid w:val="006D166C"/>
    <w:rsid w:val="006D2A1A"/>
    <w:rsid w:val="006D526B"/>
    <w:rsid w:val="006D5C80"/>
    <w:rsid w:val="006D66A0"/>
    <w:rsid w:val="006E226B"/>
    <w:rsid w:val="006E5A23"/>
    <w:rsid w:val="006E685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252"/>
    <w:rsid w:val="007324DE"/>
    <w:rsid w:val="00734DC4"/>
    <w:rsid w:val="00735711"/>
    <w:rsid w:val="007359CE"/>
    <w:rsid w:val="00736FB4"/>
    <w:rsid w:val="0074170E"/>
    <w:rsid w:val="007444E0"/>
    <w:rsid w:val="00751B3F"/>
    <w:rsid w:val="00751D6E"/>
    <w:rsid w:val="00752BF5"/>
    <w:rsid w:val="00754068"/>
    <w:rsid w:val="0075760A"/>
    <w:rsid w:val="00757C0A"/>
    <w:rsid w:val="007670E3"/>
    <w:rsid w:val="00767D25"/>
    <w:rsid w:val="007709B1"/>
    <w:rsid w:val="00773BEF"/>
    <w:rsid w:val="00776D98"/>
    <w:rsid w:val="00777562"/>
    <w:rsid w:val="00777C68"/>
    <w:rsid w:val="00791934"/>
    <w:rsid w:val="00791FEF"/>
    <w:rsid w:val="007927F0"/>
    <w:rsid w:val="00793FB5"/>
    <w:rsid w:val="0079578B"/>
    <w:rsid w:val="007A0489"/>
    <w:rsid w:val="007A2749"/>
    <w:rsid w:val="007A3706"/>
    <w:rsid w:val="007A53DB"/>
    <w:rsid w:val="007B679F"/>
    <w:rsid w:val="007B7E66"/>
    <w:rsid w:val="007C1947"/>
    <w:rsid w:val="007C4A20"/>
    <w:rsid w:val="007C7153"/>
    <w:rsid w:val="007D15FF"/>
    <w:rsid w:val="007D1F4D"/>
    <w:rsid w:val="007D5A2E"/>
    <w:rsid w:val="007D7EB9"/>
    <w:rsid w:val="007E122C"/>
    <w:rsid w:val="007E1B41"/>
    <w:rsid w:val="007E3344"/>
    <w:rsid w:val="007E35BB"/>
    <w:rsid w:val="007E47DD"/>
    <w:rsid w:val="007E76DC"/>
    <w:rsid w:val="007E792C"/>
    <w:rsid w:val="007F025C"/>
    <w:rsid w:val="007F254B"/>
    <w:rsid w:val="007F327D"/>
    <w:rsid w:val="007F37D1"/>
    <w:rsid w:val="0080171E"/>
    <w:rsid w:val="008029FA"/>
    <w:rsid w:val="00802A09"/>
    <w:rsid w:val="008041A0"/>
    <w:rsid w:val="008108CE"/>
    <w:rsid w:val="00810D6B"/>
    <w:rsid w:val="0081143E"/>
    <w:rsid w:val="00811925"/>
    <w:rsid w:val="00812071"/>
    <w:rsid w:val="00812DEF"/>
    <w:rsid w:val="00820A50"/>
    <w:rsid w:val="00821457"/>
    <w:rsid w:val="0082177A"/>
    <w:rsid w:val="00822E73"/>
    <w:rsid w:val="008235A9"/>
    <w:rsid w:val="00824387"/>
    <w:rsid w:val="00825291"/>
    <w:rsid w:val="008304E8"/>
    <w:rsid w:val="0083525C"/>
    <w:rsid w:val="0084129F"/>
    <w:rsid w:val="008413EF"/>
    <w:rsid w:val="00843537"/>
    <w:rsid w:val="008442CA"/>
    <w:rsid w:val="00846F29"/>
    <w:rsid w:val="0085008C"/>
    <w:rsid w:val="0085035B"/>
    <w:rsid w:val="00850925"/>
    <w:rsid w:val="008538BF"/>
    <w:rsid w:val="00856840"/>
    <w:rsid w:val="00857DE5"/>
    <w:rsid w:val="008611B4"/>
    <w:rsid w:val="00864404"/>
    <w:rsid w:val="0086516C"/>
    <w:rsid w:val="008654D0"/>
    <w:rsid w:val="00865966"/>
    <w:rsid w:val="00870E3A"/>
    <w:rsid w:val="00871D48"/>
    <w:rsid w:val="00876671"/>
    <w:rsid w:val="00876876"/>
    <w:rsid w:val="00876B47"/>
    <w:rsid w:val="00877850"/>
    <w:rsid w:val="0088245B"/>
    <w:rsid w:val="00884E28"/>
    <w:rsid w:val="0088794C"/>
    <w:rsid w:val="008934A7"/>
    <w:rsid w:val="00896897"/>
    <w:rsid w:val="00897452"/>
    <w:rsid w:val="008A1D27"/>
    <w:rsid w:val="008A58EF"/>
    <w:rsid w:val="008A595F"/>
    <w:rsid w:val="008A7231"/>
    <w:rsid w:val="008A7D73"/>
    <w:rsid w:val="008B302F"/>
    <w:rsid w:val="008C1CC0"/>
    <w:rsid w:val="008C4344"/>
    <w:rsid w:val="008C5636"/>
    <w:rsid w:val="008C5DE1"/>
    <w:rsid w:val="008C7CCE"/>
    <w:rsid w:val="008D0168"/>
    <w:rsid w:val="008D08C8"/>
    <w:rsid w:val="008D5F61"/>
    <w:rsid w:val="008E0755"/>
    <w:rsid w:val="008E200A"/>
    <w:rsid w:val="008E203A"/>
    <w:rsid w:val="008E2DF7"/>
    <w:rsid w:val="008E3F30"/>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2E21"/>
    <w:rsid w:val="009169C1"/>
    <w:rsid w:val="0091736D"/>
    <w:rsid w:val="00917D7A"/>
    <w:rsid w:val="00920413"/>
    <w:rsid w:val="0092121B"/>
    <w:rsid w:val="009226D5"/>
    <w:rsid w:val="009227DC"/>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08A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1E3B"/>
    <w:rsid w:val="009E55AA"/>
    <w:rsid w:val="009F2D0D"/>
    <w:rsid w:val="009F3354"/>
    <w:rsid w:val="009F4FB4"/>
    <w:rsid w:val="009F5ACC"/>
    <w:rsid w:val="00A015B1"/>
    <w:rsid w:val="00A019C0"/>
    <w:rsid w:val="00A0580A"/>
    <w:rsid w:val="00A06028"/>
    <w:rsid w:val="00A07DC8"/>
    <w:rsid w:val="00A15F6B"/>
    <w:rsid w:val="00A167E4"/>
    <w:rsid w:val="00A23B56"/>
    <w:rsid w:val="00A24639"/>
    <w:rsid w:val="00A24F7B"/>
    <w:rsid w:val="00A25602"/>
    <w:rsid w:val="00A271F9"/>
    <w:rsid w:val="00A31901"/>
    <w:rsid w:val="00A36F77"/>
    <w:rsid w:val="00A37447"/>
    <w:rsid w:val="00A37DC6"/>
    <w:rsid w:val="00A414C6"/>
    <w:rsid w:val="00A41759"/>
    <w:rsid w:val="00A44326"/>
    <w:rsid w:val="00A457E8"/>
    <w:rsid w:val="00A47C87"/>
    <w:rsid w:val="00A5126D"/>
    <w:rsid w:val="00A51B48"/>
    <w:rsid w:val="00A52ECA"/>
    <w:rsid w:val="00A540C5"/>
    <w:rsid w:val="00A54181"/>
    <w:rsid w:val="00A5496F"/>
    <w:rsid w:val="00A5711C"/>
    <w:rsid w:val="00A6024E"/>
    <w:rsid w:val="00A62BA8"/>
    <w:rsid w:val="00A62CAC"/>
    <w:rsid w:val="00A641CE"/>
    <w:rsid w:val="00A713DD"/>
    <w:rsid w:val="00A80978"/>
    <w:rsid w:val="00A83399"/>
    <w:rsid w:val="00A843DE"/>
    <w:rsid w:val="00A90234"/>
    <w:rsid w:val="00A94575"/>
    <w:rsid w:val="00A9594E"/>
    <w:rsid w:val="00AA39AC"/>
    <w:rsid w:val="00AA62E6"/>
    <w:rsid w:val="00AB16DA"/>
    <w:rsid w:val="00AB4185"/>
    <w:rsid w:val="00AB47D3"/>
    <w:rsid w:val="00AC509B"/>
    <w:rsid w:val="00AD068E"/>
    <w:rsid w:val="00AD1371"/>
    <w:rsid w:val="00AD2726"/>
    <w:rsid w:val="00AD55E4"/>
    <w:rsid w:val="00AD5F3C"/>
    <w:rsid w:val="00AE1FEE"/>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686A"/>
    <w:rsid w:val="00B26A8E"/>
    <w:rsid w:val="00B27347"/>
    <w:rsid w:val="00B30BF9"/>
    <w:rsid w:val="00B34831"/>
    <w:rsid w:val="00B3516A"/>
    <w:rsid w:val="00B37416"/>
    <w:rsid w:val="00B447FF"/>
    <w:rsid w:val="00B44E82"/>
    <w:rsid w:val="00B460F9"/>
    <w:rsid w:val="00B46592"/>
    <w:rsid w:val="00B4796F"/>
    <w:rsid w:val="00B54EB1"/>
    <w:rsid w:val="00B551DF"/>
    <w:rsid w:val="00B56533"/>
    <w:rsid w:val="00B57D16"/>
    <w:rsid w:val="00B601BE"/>
    <w:rsid w:val="00B6137A"/>
    <w:rsid w:val="00B62C07"/>
    <w:rsid w:val="00B64507"/>
    <w:rsid w:val="00B74268"/>
    <w:rsid w:val="00B77AFE"/>
    <w:rsid w:val="00B90E65"/>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54FD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D1B76"/>
    <w:rsid w:val="00CD22F1"/>
    <w:rsid w:val="00CD3780"/>
    <w:rsid w:val="00CD3C78"/>
    <w:rsid w:val="00CD463D"/>
    <w:rsid w:val="00CD4C35"/>
    <w:rsid w:val="00CD78DD"/>
    <w:rsid w:val="00CD7A89"/>
    <w:rsid w:val="00CE0CF4"/>
    <w:rsid w:val="00CE6C36"/>
    <w:rsid w:val="00CE7F12"/>
    <w:rsid w:val="00CF115B"/>
    <w:rsid w:val="00CF2570"/>
    <w:rsid w:val="00CF3B66"/>
    <w:rsid w:val="00CF6390"/>
    <w:rsid w:val="00CF64BA"/>
    <w:rsid w:val="00D015F1"/>
    <w:rsid w:val="00D03B73"/>
    <w:rsid w:val="00D0412A"/>
    <w:rsid w:val="00D04BCD"/>
    <w:rsid w:val="00D0528A"/>
    <w:rsid w:val="00D06212"/>
    <w:rsid w:val="00D11BE9"/>
    <w:rsid w:val="00D12523"/>
    <w:rsid w:val="00D17F6A"/>
    <w:rsid w:val="00D20918"/>
    <w:rsid w:val="00D216AD"/>
    <w:rsid w:val="00D21BB2"/>
    <w:rsid w:val="00D22C0A"/>
    <w:rsid w:val="00D255E9"/>
    <w:rsid w:val="00D25AAA"/>
    <w:rsid w:val="00D271BB"/>
    <w:rsid w:val="00D27F12"/>
    <w:rsid w:val="00D30F20"/>
    <w:rsid w:val="00D32F4A"/>
    <w:rsid w:val="00D334ED"/>
    <w:rsid w:val="00D34AF6"/>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25CF"/>
    <w:rsid w:val="00D8310D"/>
    <w:rsid w:val="00D97667"/>
    <w:rsid w:val="00DA0128"/>
    <w:rsid w:val="00DA4610"/>
    <w:rsid w:val="00DA48DF"/>
    <w:rsid w:val="00DA5A9E"/>
    <w:rsid w:val="00DB39BB"/>
    <w:rsid w:val="00DB5B28"/>
    <w:rsid w:val="00DB64A8"/>
    <w:rsid w:val="00DC01D9"/>
    <w:rsid w:val="00DC4164"/>
    <w:rsid w:val="00DC4AD7"/>
    <w:rsid w:val="00DC67E7"/>
    <w:rsid w:val="00DC6FD8"/>
    <w:rsid w:val="00DD5DF9"/>
    <w:rsid w:val="00DD5E0C"/>
    <w:rsid w:val="00DE604A"/>
    <w:rsid w:val="00DE612C"/>
    <w:rsid w:val="00DE7646"/>
    <w:rsid w:val="00DF10B7"/>
    <w:rsid w:val="00DF1F4F"/>
    <w:rsid w:val="00DF256B"/>
    <w:rsid w:val="00DF295A"/>
    <w:rsid w:val="00DF4387"/>
    <w:rsid w:val="00DF4EFB"/>
    <w:rsid w:val="00DF51A5"/>
    <w:rsid w:val="00DF7A03"/>
    <w:rsid w:val="00E03450"/>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DFD"/>
    <w:rsid w:val="00E37AB4"/>
    <w:rsid w:val="00E43436"/>
    <w:rsid w:val="00E4361F"/>
    <w:rsid w:val="00E44D85"/>
    <w:rsid w:val="00E45533"/>
    <w:rsid w:val="00E47400"/>
    <w:rsid w:val="00E506DF"/>
    <w:rsid w:val="00E50A7A"/>
    <w:rsid w:val="00E53F44"/>
    <w:rsid w:val="00E5502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5B63"/>
    <w:rsid w:val="00E97389"/>
    <w:rsid w:val="00EA102D"/>
    <w:rsid w:val="00EB1830"/>
    <w:rsid w:val="00EB2758"/>
    <w:rsid w:val="00EB4D72"/>
    <w:rsid w:val="00EB64AF"/>
    <w:rsid w:val="00EC11D1"/>
    <w:rsid w:val="00EC15FB"/>
    <w:rsid w:val="00EC53F3"/>
    <w:rsid w:val="00EC5EC2"/>
    <w:rsid w:val="00EC6017"/>
    <w:rsid w:val="00EC7C46"/>
    <w:rsid w:val="00ED1D7F"/>
    <w:rsid w:val="00ED1E4A"/>
    <w:rsid w:val="00ED3255"/>
    <w:rsid w:val="00ED3D97"/>
    <w:rsid w:val="00ED5916"/>
    <w:rsid w:val="00ED6719"/>
    <w:rsid w:val="00ED7309"/>
    <w:rsid w:val="00EE01AB"/>
    <w:rsid w:val="00EE153F"/>
    <w:rsid w:val="00EE335E"/>
    <w:rsid w:val="00EE37B2"/>
    <w:rsid w:val="00EE6741"/>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3AA3"/>
    <w:rsid w:val="00F35515"/>
    <w:rsid w:val="00F37B8D"/>
    <w:rsid w:val="00F37D46"/>
    <w:rsid w:val="00F406F3"/>
    <w:rsid w:val="00F46567"/>
    <w:rsid w:val="00F4663B"/>
    <w:rsid w:val="00F5058E"/>
    <w:rsid w:val="00F52F19"/>
    <w:rsid w:val="00F5452B"/>
    <w:rsid w:val="00F54A46"/>
    <w:rsid w:val="00F54B1A"/>
    <w:rsid w:val="00F65CA7"/>
    <w:rsid w:val="00F7204B"/>
    <w:rsid w:val="00F73AD5"/>
    <w:rsid w:val="00F73D24"/>
    <w:rsid w:val="00F75B10"/>
    <w:rsid w:val="00F80179"/>
    <w:rsid w:val="00F817EA"/>
    <w:rsid w:val="00F838A0"/>
    <w:rsid w:val="00F857C7"/>
    <w:rsid w:val="00F91326"/>
    <w:rsid w:val="00F91578"/>
    <w:rsid w:val="00F96450"/>
    <w:rsid w:val="00F96801"/>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85A9B"/>
    <w:rsid w:val="000B11EC"/>
    <w:rsid w:val="000E685F"/>
    <w:rsid w:val="00167260"/>
    <w:rsid w:val="00191494"/>
    <w:rsid w:val="001951B0"/>
    <w:rsid w:val="001B43A8"/>
    <w:rsid w:val="0020337E"/>
    <w:rsid w:val="00231E92"/>
    <w:rsid w:val="00252B2E"/>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2208F"/>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116A0"/>
    <w:rsid w:val="00734E16"/>
    <w:rsid w:val="007A1188"/>
    <w:rsid w:val="007A4545"/>
    <w:rsid w:val="007A730E"/>
    <w:rsid w:val="008013E8"/>
    <w:rsid w:val="00814BFD"/>
    <w:rsid w:val="008177EF"/>
    <w:rsid w:val="00821B85"/>
    <w:rsid w:val="008314A4"/>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A0F0D"/>
    <w:rsid w:val="00AD0A90"/>
    <w:rsid w:val="00AD5F3B"/>
    <w:rsid w:val="00AE2BA4"/>
    <w:rsid w:val="00AF648E"/>
    <w:rsid w:val="00B2799F"/>
    <w:rsid w:val="00B33AAD"/>
    <w:rsid w:val="00B41F9E"/>
    <w:rsid w:val="00B7126A"/>
    <w:rsid w:val="00B765F5"/>
    <w:rsid w:val="00B86B05"/>
    <w:rsid w:val="00BA229A"/>
    <w:rsid w:val="00BB21DA"/>
    <w:rsid w:val="00BC36F7"/>
    <w:rsid w:val="00BE49AB"/>
    <w:rsid w:val="00BF0A3E"/>
    <w:rsid w:val="00C07C94"/>
    <w:rsid w:val="00C31B57"/>
    <w:rsid w:val="00C42D81"/>
    <w:rsid w:val="00C74187"/>
    <w:rsid w:val="00C919CD"/>
    <w:rsid w:val="00C95316"/>
    <w:rsid w:val="00CB43F5"/>
    <w:rsid w:val="00D01932"/>
    <w:rsid w:val="00D36F45"/>
    <w:rsid w:val="00D56716"/>
    <w:rsid w:val="00D66010"/>
    <w:rsid w:val="00D84740"/>
    <w:rsid w:val="00DE3279"/>
    <w:rsid w:val="00DF35EB"/>
    <w:rsid w:val="00E37CFF"/>
    <w:rsid w:val="00E6275B"/>
    <w:rsid w:val="00E72F72"/>
    <w:rsid w:val="00E76459"/>
    <w:rsid w:val="00E90122"/>
    <w:rsid w:val="00E962DE"/>
    <w:rsid w:val="00E96C96"/>
    <w:rsid w:val="00E97023"/>
    <w:rsid w:val="00EB4B31"/>
    <w:rsid w:val="00EE69A4"/>
    <w:rsid w:val="00EE74B3"/>
    <w:rsid w:val="00F044F5"/>
    <w:rsid w:val="00F34103"/>
    <w:rsid w:val="00F37DAC"/>
    <w:rsid w:val="00F46059"/>
    <w:rsid w:val="00F50A8D"/>
    <w:rsid w:val="00F569D5"/>
    <w:rsid w:val="00F85DC4"/>
    <w:rsid w:val="00FA574E"/>
    <w:rsid w:val="00FE37DB"/>
    <w:rsid w:val="00FE7CD8"/>
    <w:rsid w:val="00FF005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43C081-91EA-4CF3-8808-43A32FC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7929</Words>
  <Characters>45199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Tenderska dokumentacija broj-9607/5 (32/19)- Materijal za kontaktnu mrežu</vt:lpstr>
    </vt:vector>
  </TitlesOfParts>
  <Company/>
  <LinksUpToDate>false</LinksUpToDate>
  <CharactersWithSpaces>53022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broj-9607/5 (32/19)- Materijal za kontaktnu mrežu</dc:title>
  <dc:creator>Gorana</dc:creator>
  <cp:lastModifiedBy>Pc-031</cp:lastModifiedBy>
  <cp:revision>2</cp:revision>
  <cp:lastPrinted>2018-08-10T07:05:00Z</cp:lastPrinted>
  <dcterms:created xsi:type="dcterms:W3CDTF">2019-10-07T05:36:00Z</dcterms:created>
  <dcterms:modified xsi:type="dcterms:W3CDTF">2019-10-07T05:36:00Z</dcterms:modified>
</cp:coreProperties>
</file>